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p>
    <w:p w:rsidR="00F80B77" w:rsidRPr="00E95217" w:rsidRDefault="00F80B77" w:rsidP="00F80B77">
      <w:pPr>
        <w:tabs>
          <w:tab w:val="left" w:pos="2266"/>
        </w:tabs>
        <w:jc w:val="center"/>
        <w:rPr>
          <w:rFonts w:ascii="Times New Roman" w:hAnsi="Times New Roman" w:cs="Times New Roman"/>
          <w:b/>
          <w:sz w:val="28"/>
          <w:szCs w:val="28"/>
        </w:rPr>
      </w:pPr>
      <w:r w:rsidRPr="00E95217">
        <w:rPr>
          <w:rFonts w:ascii="Times New Roman" w:hAnsi="Times New Roman" w:cs="Times New Roman"/>
          <w:b/>
          <w:sz w:val="28"/>
          <w:szCs w:val="28"/>
        </w:rPr>
        <w:t xml:space="preserve">REPORT TO </w:t>
      </w:r>
    </w:p>
    <w:p w:rsidR="00F80B77" w:rsidRPr="00E95217" w:rsidRDefault="00F80B77" w:rsidP="00F80B77">
      <w:pPr>
        <w:tabs>
          <w:tab w:val="left" w:pos="2266"/>
        </w:tabs>
        <w:jc w:val="center"/>
        <w:rPr>
          <w:rFonts w:ascii="Times New Roman" w:hAnsi="Times New Roman" w:cs="Times New Roman"/>
          <w:b/>
          <w:sz w:val="28"/>
          <w:szCs w:val="28"/>
        </w:rPr>
      </w:pPr>
      <w:r w:rsidRPr="00E95217">
        <w:rPr>
          <w:rFonts w:ascii="Times New Roman" w:hAnsi="Times New Roman" w:cs="Times New Roman"/>
          <w:b/>
          <w:sz w:val="28"/>
          <w:szCs w:val="28"/>
        </w:rPr>
        <w:t xml:space="preserve">THE COUNCIL OF THE CITY OF </w:t>
      </w:r>
      <w:r w:rsidR="00BE5E81" w:rsidRPr="00E95217">
        <w:rPr>
          <w:rFonts w:ascii="Times New Roman" w:hAnsi="Times New Roman" w:cs="Times New Roman"/>
          <w:b/>
          <w:sz w:val="28"/>
          <w:szCs w:val="28"/>
        </w:rPr>
        <w:t>GREATER SUDBURY</w:t>
      </w:r>
      <w:r w:rsidRPr="00E95217">
        <w:rPr>
          <w:rFonts w:ascii="Times New Roman" w:hAnsi="Times New Roman" w:cs="Times New Roman"/>
          <w:b/>
          <w:sz w:val="28"/>
          <w:szCs w:val="28"/>
        </w:rPr>
        <w:t xml:space="preserve"> </w:t>
      </w:r>
    </w:p>
    <w:p w:rsidR="00F80B77" w:rsidRPr="00E95217" w:rsidRDefault="00F80B77" w:rsidP="00F80B77">
      <w:pPr>
        <w:tabs>
          <w:tab w:val="left" w:pos="2266"/>
        </w:tabs>
        <w:jc w:val="center"/>
        <w:rPr>
          <w:rFonts w:ascii="Times New Roman" w:hAnsi="Times New Roman" w:cs="Times New Roman"/>
          <w:b/>
          <w:sz w:val="28"/>
          <w:szCs w:val="28"/>
        </w:rPr>
      </w:pPr>
      <w:r w:rsidRPr="00E95217">
        <w:rPr>
          <w:rFonts w:ascii="Times New Roman" w:hAnsi="Times New Roman" w:cs="Times New Roman"/>
          <w:b/>
          <w:sz w:val="28"/>
          <w:szCs w:val="28"/>
        </w:rPr>
        <w:t xml:space="preserve">REGARDING </w:t>
      </w:r>
      <w:r w:rsidR="00FD6A78" w:rsidRPr="00E95217">
        <w:rPr>
          <w:rFonts w:ascii="Times New Roman" w:hAnsi="Times New Roman" w:cs="Times New Roman"/>
          <w:b/>
          <w:sz w:val="28"/>
          <w:szCs w:val="28"/>
        </w:rPr>
        <w:t>AN</w:t>
      </w:r>
      <w:r w:rsidRPr="00E95217">
        <w:rPr>
          <w:rFonts w:ascii="Times New Roman" w:hAnsi="Times New Roman" w:cs="Times New Roman"/>
          <w:b/>
          <w:sz w:val="28"/>
          <w:szCs w:val="28"/>
        </w:rPr>
        <w:t xml:space="preserve"> INVESTIGATION INTO COMPLAINT</w:t>
      </w:r>
      <w:r w:rsidR="00BE5E81" w:rsidRPr="00E95217">
        <w:rPr>
          <w:rFonts w:ascii="Times New Roman" w:hAnsi="Times New Roman" w:cs="Times New Roman"/>
          <w:b/>
          <w:sz w:val="28"/>
          <w:szCs w:val="28"/>
        </w:rPr>
        <w:t>S</w:t>
      </w:r>
      <w:r w:rsidRPr="00E95217">
        <w:rPr>
          <w:rFonts w:ascii="Times New Roman" w:hAnsi="Times New Roman" w:cs="Times New Roman"/>
          <w:b/>
          <w:sz w:val="28"/>
          <w:szCs w:val="28"/>
        </w:rPr>
        <w:t xml:space="preserve"> ABOUT AN ALLEGED CLOSED MEETING</w:t>
      </w:r>
      <w:r w:rsidR="00BE5E81" w:rsidRPr="00E95217">
        <w:rPr>
          <w:rFonts w:ascii="Times New Roman" w:hAnsi="Times New Roman" w:cs="Times New Roman"/>
          <w:b/>
          <w:sz w:val="28"/>
          <w:szCs w:val="28"/>
        </w:rPr>
        <w:t xml:space="preserve"> </w:t>
      </w:r>
      <w:r w:rsidRPr="00E95217">
        <w:rPr>
          <w:rFonts w:ascii="Times New Roman" w:hAnsi="Times New Roman" w:cs="Times New Roman"/>
          <w:b/>
          <w:sz w:val="28"/>
          <w:szCs w:val="28"/>
        </w:rPr>
        <w:t xml:space="preserve">OF MEMBERS OF COUNCIL </w:t>
      </w:r>
      <w:r w:rsidR="004518DF" w:rsidRPr="00E95217">
        <w:rPr>
          <w:rFonts w:ascii="Times New Roman" w:hAnsi="Times New Roman" w:cs="Times New Roman"/>
          <w:b/>
          <w:sz w:val="28"/>
          <w:szCs w:val="28"/>
        </w:rPr>
        <w:t xml:space="preserve">HELD </w:t>
      </w:r>
      <w:r w:rsidRPr="00E95217">
        <w:rPr>
          <w:rFonts w:ascii="Times New Roman" w:hAnsi="Times New Roman" w:cs="Times New Roman"/>
          <w:b/>
          <w:sz w:val="28"/>
          <w:szCs w:val="28"/>
        </w:rPr>
        <w:t>ON OR BEFORE FEBRUARY 12, 2013</w:t>
      </w:r>
    </w:p>
    <w:p w:rsidR="00F80B77" w:rsidRPr="00E95217" w:rsidRDefault="00F80B77">
      <w:pPr>
        <w:rPr>
          <w:rFonts w:ascii="Times New Roman" w:hAnsi="Times New Roman" w:cs="Times New Roman"/>
          <w:b/>
          <w:sz w:val="28"/>
          <w:szCs w:val="28"/>
        </w:rPr>
      </w:pPr>
      <w:r w:rsidRPr="00E95217">
        <w:rPr>
          <w:rFonts w:ascii="Times New Roman" w:hAnsi="Times New Roman" w:cs="Times New Roman"/>
          <w:b/>
          <w:sz w:val="28"/>
          <w:szCs w:val="28"/>
        </w:rPr>
        <w:br w:type="page"/>
      </w:r>
    </w:p>
    <w:p w:rsidR="000A2731" w:rsidRPr="00E95217" w:rsidRDefault="00F47FC6" w:rsidP="001A0530">
      <w:pPr>
        <w:pStyle w:val="Title"/>
        <w:rPr>
          <w:rFonts w:ascii="Times New Roman" w:hAnsi="Times New Roman" w:cs="Times New Roman"/>
          <w:b/>
        </w:rPr>
      </w:pPr>
      <w:r w:rsidRPr="00E95217">
        <w:rPr>
          <w:rFonts w:ascii="Times New Roman" w:hAnsi="Times New Roman" w:cs="Times New Roman"/>
          <w:b/>
          <w:sz w:val="28"/>
          <w:szCs w:val="28"/>
        </w:rPr>
        <w:lastRenderedPageBreak/>
        <w:t>Jurisdiction</w:t>
      </w:r>
      <w:r w:rsidRPr="00E95217">
        <w:rPr>
          <w:rFonts w:ascii="Times New Roman" w:hAnsi="Times New Roman" w:cs="Times New Roman"/>
          <w:b/>
        </w:rPr>
        <w:t xml:space="preserve"> </w:t>
      </w:r>
    </w:p>
    <w:p w:rsidR="004C1CEA" w:rsidRPr="00E95217" w:rsidRDefault="00EE4B48" w:rsidP="004E1E80">
      <w:pPr>
        <w:tabs>
          <w:tab w:val="left" w:pos="2266"/>
        </w:tabs>
        <w:spacing w:before="240" w:line="240" w:lineRule="auto"/>
        <w:rPr>
          <w:rFonts w:ascii="Times New Roman" w:hAnsi="Times New Roman" w:cs="Times New Roman"/>
          <w:sz w:val="24"/>
          <w:szCs w:val="24"/>
        </w:rPr>
      </w:pPr>
      <w:r w:rsidRPr="00E95217">
        <w:rPr>
          <w:rFonts w:ascii="Times New Roman" w:hAnsi="Times New Roman" w:cs="Times New Roman"/>
          <w:sz w:val="24"/>
          <w:szCs w:val="24"/>
        </w:rPr>
        <w:t xml:space="preserve">The Ombudsman </w:t>
      </w:r>
      <w:r w:rsidR="00F47FC6" w:rsidRPr="00E95217">
        <w:rPr>
          <w:rFonts w:ascii="Times New Roman" w:hAnsi="Times New Roman" w:cs="Times New Roman"/>
          <w:sz w:val="24"/>
          <w:szCs w:val="24"/>
        </w:rPr>
        <w:t xml:space="preserve">Ontario ("Ombudsman") </w:t>
      </w:r>
      <w:r w:rsidR="001D0266" w:rsidRPr="00E95217">
        <w:rPr>
          <w:rFonts w:ascii="Times New Roman" w:hAnsi="Times New Roman" w:cs="Times New Roman"/>
          <w:sz w:val="24"/>
          <w:szCs w:val="24"/>
        </w:rPr>
        <w:t xml:space="preserve">was initially </w:t>
      </w:r>
      <w:r w:rsidRPr="00E95217">
        <w:rPr>
          <w:rFonts w:ascii="Times New Roman" w:hAnsi="Times New Roman" w:cs="Times New Roman"/>
          <w:sz w:val="24"/>
          <w:szCs w:val="24"/>
        </w:rPr>
        <w:t xml:space="preserve">appointed </w:t>
      </w:r>
      <w:r w:rsidR="00F47FC6" w:rsidRPr="00E95217">
        <w:rPr>
          <w:rFonts w:ascii="Times New Roman" w:hAnsi="Times New Roman" w:cs="Times New Roman"/>
          <w:sz w:val="24"/>
          <w:szCs w:val="24"/>
        </w:rPr>
        <w:t xml:space="preserve">as </w:t>
      </w:r>
      <w:r w:rsidRPr="00E95217">
        <w:rPr>
          <w:rFonts w:ascii="Times New Roman" w:hAnsi="Times New Roman" w:cs="Times New Roman"/>
          <w:sz w:val="24"/>
          <w:szCs w:val="24"/>
        </w:rPr>
        <w:t xml:space="preserve">the closed </w:t>
      </w:r>
      <w:r w:rsidR="004E1E80" w:rsidRPr="00E95217">
        <w:rPr>
          <w:rFonts w:ascii="Times New Roman" w:hAnsi="Times New Roman" w:cs="Times New Roman"/>
          <w:sz w:val="24"/>
          <w:szCs w:val="24"/>
        </w:rPr>
        <w:t>meeting investigator by</w:t>
      </w:r>
      <w:r w:rsidRPr="00E95217">
        <w:rPr>
          <w:rFonts w:ascii="Times New Roman" w:hAnsi="Times New Roman" w:cs="Times New Roman"/>
          <w:sz w:val="24"/>
          <w:szCs w:val="24"/>
        </w:rPr>
        <w:t xml:space="preserve"> the Council of the City of </w:t>
      </w:r>
      <w:r w:rsidR="00BE5E81" w:rsidRPr="00E95217">
        <w:rPr>
          <w:rFonts w:ascii="Times New Roman" w:hAnsi="Times New Roman" w:cs="Times New Roman"/>
          <w:sz w:val="24"/>
          <w:szCs w:val="24"/>
        </w:rPr>
        <w:t>Greater Sudbury</w:t>
      </w:r>
      <w:r w:rsidRPr="00E95217">
        <w:rPr>
          <w:rFonts w:ascii="Times New Roman" w:hAnsi="Times New Roman" w:cs="Times New Roman"/>
          <w:sz w:val="24"/>
          <w:szCs w:val="24"/>
        </w:rPr>
        <w:t xml:space="preserve"> </w:t>
      </w:r>
      <w:r w:rsidR="007E6455" w:rsidRPr="00E95217">
        <w:rPr>
          <w:rFonts w:ascii="Times New Roman" w:hAnsi="Times New Roman" w:cs="Times New Roman"/>
          <w:sz w:val="24"/>
          <w:szCs w:val="24"/>
        </w:rPr>
        <w:t>("C</w:t>
      </w:r>
      <w:r w:rsidR="00112DBA" w:rsidRPr="00E95217">
        <w:rPr>
          <w:rFonts w:ascii="Times New Roman" w:hAnsi="Times New Roman" w:cs="Times New Roman"/>
          <w:sz w:val="24"/>
          <w:szCs w:val="24"/>
        </w:rPr>
        <w:t>ity</w:t>
      </w:r>
      <w:r w:rsidR="007E6455" w:rsidRPr="00E95217">
        <w:rPr>
          <w:rFonts w:ascii="Times New Roman" w:hAnsi="Times New Roman" w:cs="Times New Roman"/>
          <w:sz w:val="24"/>
          <w:szCs w:val="24"/>
        </w:rPr>
        <w:t xml:space="preserve">") </w:t>
      </w:r>
      <w:r w:rsidRPr="00E95217">
        <w:rPr>
          <w:rFonts w:ascii="Times New Roman" w:hAnsi="Times New Roman" w:cs="Times New Roman"/>
          <w:sz w:val="24"/>
          <w:szCs w:val="24"/>
        </w:rPr>
        <w:t xml:space="preserve">for the 2010-2014 term of </w:t>
      </w:r>
      <w:r w:rsidR="00F47FC6" w:rsidRPr="00E95217">
        <w:rPr>
          <w:rFonts w:ascii="Times New Roman" w:hAnsi="Times New Roman" w:cs="Times New Roman"/>
          <w:sz w:val="24"/>
          <w:szCs w:val="24"/>
        </w:rPr>
        <w:t>C</w:t>
      </w:r>
      <w:r w:rsidRPr="00E95217">
        <w:rPr>
          <w:rFonts w:ascii="Times New Roman" w:hAnsi="Times New Roman" w:cs="Times New Roman"/>
          <w:sz w:val="24"/>
          <w:szCs w:val="24"/>
        </w:rPr>
        <w:t xml:space="preserve">ouncil.  On February </w:t>
      </w:r>
      <w:r w:rsidR="004C1CEA" w:rsidRPr="00E95217">
        <w:rPr>
          <w:rFonts w:ascii="Times New Roman" w:hAnsi="Times New Roman" w:cs="Times New Roman"/>
          <w:sz w:val="24"/>
          <w:szCs w:val="24"/>
        </w:rPr>
        <w:t>1</w:t>
      </w:r>
      <w:r w:rsidRPr="00E95217">
        <w:rPr>
          <w:rFonts w:ascii="Times New Roman" w:hAnsi="Times New Roman" w:cs="Times New Roman"/>
          <w:sz w:val="24"/>
          <w:szCs w:val="24"/>
        </w:rPr>
        <w:t xml:space="preserve">2, 2013 </w:t>
      </w:r>
      <w:r w:rsidR="00FD11A4" w:rsidRPr="00E95217">
        <w:rPr>
          <w:rFonts w:ascii="Times New Roman" w:hAnsi="Times New Roman" w:cs="Times New Roman"/>
          <w:sz w:val="24"/>
          <w:szCs w:val="24"/>
        </w:rPr>
        <w:t xml:space="preserve">City </w:t>
      </w:r>
      <w:r w:rsidRPr="00E95217">
        <w:rPr>
          <w:rFonts w:ascii="Times New Roman" w:hAnsi="Times New Roman" w:cs="Times New Roman"/>
          <w:sz w:val="24"/>
          <w:szCs w:val="24"/>
        </w:rPr>
        <w:t xml:space="preserve">Council </w:t>
      </w:r>
      <w:r w:rsidR="00FD11A4" w:rsidRPr="00E95217">
        <w:rPr>
          <w:rFonts w:ascii="Times New Roman" w:hAnsi="Times New Roman" w:cs="Times New Roman"/>
          <w:sz w:val="24"/>
          <w:szCs w:val="24"/>
        </w:rPr>
        <w:t xml:space="preserve">("Council") </w:t>
      </w:r>
      <w:r w:rsidR="00F47FC6" w:rsidRPr="00E95217">
        <w:rPr>
          <w:rFonts w:ascii="Times New Roman" w:hAnsi="Times New Roman" w:cs="Times New Roman"/>
          <w:sz w:val="24"/>
          <w:szCs w:val="24"/>
        </w:rPr>
        <w:t>resolved</w:t>
      </w:r>
      <w:r w:rsidR="007E6455" w:rsidRPr="00E95217">
        <w:rPr>
          <w:rFonts w:ascii="Times New Roman" w:hAnsi="Times New Roman" w:cs="Times New Roman"/>
          <w:sz w:val="24"/>
          <w:szCs w:val="24"/>
        </w:rPr>
        <w:t xml:space="preserve"> in public session to reconsider </w:t>
      </w:r>
      <w:r w:rsidR="00F47FC6" w:rsidRPr="00E95217">
        <w:rPr>
          <w:rFonts w:ascii="Times New Roman" w:hAnsi="Times New Roman" w:cs="Times New Roman"/>
          <w:sz w:val="24"/>
          <w:szCs w:val="24"/>
        </w:rPr>
        <w:t xml:space="preserve">the </w:t>
      </w:r>
      <w:r w:rsidR="004C1CEA" w:rsidRPr="00E95217">
        <w:rPr>
          <w:rFonts w:ascii="Times New Roman" w:hAnsi="Times New Roman" w:cs="Times New Roman"/>
          <w:sz w:val="24"/>
          <w:szCs w:val="24"/>
        </w:rPr>
        <w:t xml:space="preserve">appointment of </w:t>
      </w:r>
      <w:r w:rsidR="00F47FC6" w:rsidRPr="00E95217">
        <w:rPr>
          <w:rFonts w:ascii="Times New Roman" w:hAnsi="Times New Roman" w:cs="Times New Roman"/>
          <w:sz w:val="24"/>
          <w:szCs w:val="24"/>
        </w:rPr>
        <w:t xml:space="preserve">the </w:t>
      </w:r>
      <w:r w:rsidR="004C1CEA" w:rsidRPr="00E95217">
        <w:rPr>
          <w:rFonts w:ascii="Times New Roman" w:hAnsi="Times New Roman" w:cs="Times New Roman"/>
          <w:sz w:val="24"/>
          <w:szCs w:val="24"/>
        </w:rPr>
        <w:t>Ombudsman</w:t>
      </w:r>
      <w:r w:rsidR="007E6455" w:rsidRPr="00E95217">
        <w:rPr>
          <w:rFonts w:ascii="Times New Roman" w:hAnsi="Times New Roman" w:cs="Times New Roman"/>
          <w:sz w:val="24"/>
          <w:szCs w:val="24"/>
        </w:rPr>
        <w:t xml:space="preserve">.  Council then </w:t>
      </w:r>
      <w:r w:rsidR="00F47FC6" w:rsidRPr="00E95217">
        <w:rPr>
          <w:rFonts w:ascii="Times New Roman" w:hAnsi="Times New Roman" w:cs="Times New Roman"/>
          <w:sz w:val="24"/>
          <w:szCs w:val="24"/>
        </w:rPr>
        <w:t>resolved</w:t>
      </w:r>
      <w:r w:rsidR="007E6455" w:rsidRPr="00E95217">
        <w:rPr>
          <w:rFonts w:ascii="Times New Roman" w:hAnsi="Times New Roman" w:cs="Times New Roman"/>
          <w:sz w:val="24"/>
          <w:szCs w:val="24"/>
        </w:rPr>
        <w:t xml:space="preserve"> </w:t>
      </w:r>
      <w:r w:rsidR="00FA7E59" w:rsidRPr="00E95217">
        <w:rPr>
          <w:rFonts w:ascii="Times New Roman" w:hAnsi="Times New Roman" w:cs="Times New Roman"/>
          <w:sz w:val="24"/>
          <w:szCs w:val="24"/>
        </w:rPr>
        <w:t xml:space="preserve">to </w:t>
      </w:r>
      <w:r w:rsidR="007E6455" w:rsidRPr="00E95217">
        <w:rPr>
          <w:rFonts w:ascii="Times New Roman" w:hAnsi="Times New Roman" w:cs="Times New Roman"/>
          <w:sz w:val="24"/>
          <w:szCs w:val="24"/>
        </w:rPr>
        <w:t>retain Local Authority Services Ltd.</w:t>
      </w:r>
      <w:r w:rsidR="00F47FC6" w:rsidRPr="00E95217">
        <w:rPr>
          <w:rFonts w:ascii="Times New Roman" w:hAnsi="Times New Roman" w:cs="Times New Roman"/>
          <w:sz w:val="24"/>
          <w:szCs w:val="24"/>
        </w:rPr>
        <w:t xml:space="preserve"> ("LAS")</w:t>
      </w:r>
      <w:r w:rsidR="007E6455" w:rsidRPr="00E95217">
        <w:rPr>
          <w:rFonts w:ascii="Times New Roman" w:hAnsi="Times New Roman" w:cs="Times New Roman"/>
          <w:sz w:val="24"/>
          <w:szCs w:val="24"/>
        </w:rPr>
        <w:t xml:space="preserve"> as its closed meeting investigator for the balance of the </w:t>
      </w:r>
      <w:r w:rsidR="00FA7E59" w:rsidRPr="00E95217">
        <w:rPr>
          <w:rFonts w:ascii="Times New Roman" w:hAnsi="Times New Roman" w:cs="Times New Roman"/>
          <w:sz w:val="24"/>
          <w:szCs w:val="24"/>
        </w:rPr>
        <w:t xml:space="preserve">Council </w:t>
      </w:r>
      <w:r w:rsidR="007E6455" w:rsidRPr="00E95217">
        <w:rPr>
          <w:rFonts w:ascii="Times New Roman" w:hAnsi="Times New Roman" w:cs="Times New Roman"/>
          <w:sz w:val="24"/>
          <w:szCs w:val="24"/>
        </w:rPr>
        <w:t>term</w:t>
      </w:r>
      <w:r w:rsidR="004C1CEA" w:rsidRPr="00E95217">
        <w:rPr>
          <w:rFonts w:ascii="Times New Roman" w:hAnsi="Times New Roman" w:cs="Times New Roman"/>
          <w:sz w:val="24"/>
          <w:szCs w:val="24"/>
        </w:rPr>
        <w:t xml:space="preserve">, pursuant to section 239.2 of the </w:t>
      </w:r>
      <w:r w:rsidR="004C1CEA" w:rsidRPr="00E95217">
        <w:rPr>
          <w:rFonts w:ascii="Times New Roman" w:hAnsi="Times New Roman" w:cs="Times New Roman"/>
          <w:i/>
          <w:iCs/>
          <w:sz w:val="24"/>
          <w:szCs w:val="24"/>
        </w:rPr>
        <w:t>Municipal Act, 2001</w:t>
      </w:r>
      <w:r w:rsidR="004C1CEA" w:rsidRPr="00E95217">
        <w:rPr>
          <w:rStyle w:val="FootnoteReference"/>
          <w:rFonts w:ascii="Times New Roman" w:hAnsi="Times New Roman" w:cs="Times New Roman"/>
          <w:sz w:val="24"/>
          <w:szCs w:val="24"/>
        </w:rPr>
        <w:footnoteReference w:id="1"/>
      </w:r>
      <w:r w:rsidR="004C1CEA" w:rsidRPr="00E95217">
        <w:rPr>
          <w:rFonts w:ascii="Times New Roman" w:hAnsi="Times New Roman" w:cs="Times New Roman"/>
          <w:sz w:val="24"/>
          <w:szCs w:val="24"/>
        </w:rPr>
        <w:t>,</w:t>
      </w:r>
      <w:r w:rsidR="004C1CEA" w:rsidRPr="00E95217">
        <w:rPr>
          <w:rFonts w:ascii="Times New Roman" w:hAnsi="Times New Roman" w:cs="Times New Roman"/>
          <w:i/>
          <w:iCs/>
          <w:sz w:val="24"/>
          <w:szCs w:val="24"/>
        </w:rPr>
        <w:t xml:space="preserve"> </w:t>
      </w:r>
      <w:r w:rsidR="004C1CEA" w:rsidRPr="00E95217">
        <w:rPr>
          <w:rFonts w:ascii="Times New Roman" w:hAnsi="Times New Roman" w:cs="Times New Roman"/>
          <w:sz w:val="24"/>
          <w:szCs w:val="24"/>
        </w:rPr>
        <w:t>as amended by Bill 130</w:t>
      </w:r>
      <w:r w:rsidR="004C1CEA" w:rsidRPr="00E95217">
        <w:rPr>
          <w:rStyle w:val="FootnoteReference"/>
          <w:rFonts w:ascii="Times New Roman" w:hAnsi="Times New Roman" w:cs="Times New Roman"/>
          <w:sz w:val="24"/>
          <w:szCs w:val="24"/>
        </w:rPr>
        <w:footnoteReference w:id="2"/>
      </w:r>
      <w:r w:rsidR="004C1CEA" w:rsidRPr="00E95217">
        <w:rPr>
          <w:rFonts w:ascii="Times New Roman" w:hAnsi="Times New Roman" w:cs="Times New Roman"/>
          <w:sz w:val="24"/>
          <w:szCs w:val="24"/>
        </w:rPr>
        <w:t xml:space="preserve"> (“Municipal Act”).  LAS has delegated its powers and duties to Amberley Gavel Ltd. </w:t>
      </w:r>
      <w:r w:rsidR="00F47FC6" w:rsidRPr="00E95217">
        <w:rPr>
          <w:rFonts w:ascii="Times New Roman" w:hAnsi="Times New Roman" w:cs="Times New Roman"/>
          <w:sz w:val="24"/>
          <w:szCs w:val="24"/>
        </w:rPr>
        <w:t xml:space="preserve">("Amberley Gavel") </w:t>
      </w:r>
      <w:r w:rsidR="004C1CEA" w:rsidRPr="00E95217">
        <w:rPr>
          <w:rFonts w:ascii="Times New Roman" w:hAnsi="Times New Roman" w:cs="Times New Roman"/>
          <w:sz w:val="24"/>
          <w:szCs w:val="24"/>
        </w:rPr>
        <w:t xml:space="preserve">to undertake the investigation and reporting processes.   </w:t>
      </w:r>
    </w:p>
    <w:p w:rsidR="004C1CEA" w:rsidRPr="00E95217" w:rsidRDefault="00F47FC6" w:rsidP="000A7250">
      <w:pPr>
        <w:pStyle w:val="BodyText"/>
        <w:rPr>
          <w:rFonts w:ascii="Times New Roman" w:hAnsi="Times New Roman" w:cs="Times New Roman"/>
        </w:rPr>
      </w:pPr>
      <w:r w:rsidRPr="00E95217">
        <w:rPr>
          <w:rFonts w:ascii="Times New Roman" w:hAnsi="Times New Roman" w:cs="Times New Roman"/>
        </w:rPr>
        <w:t>Subsequent to February 12, t</w:t>
      </w:r>
      <w:r w:rsidR="004C1CEA" w:rsidRPr="00E95217">
        <w:rPr>
          <w:rFonts w:ascii="Times New Roman" w:hAnsi="Times New Roman" w:cs="Times New Roman"/>
        </w:rPr>
        <w:t>he Ombudsman received a number of complaints with respect to</w:t>
      </w:r>
      <w:r w:rsidR="001D0266" w:rsidRPr="00E95217">
        <w:rPr>
          <w:rFonts w:ascii="Times New Roman" w:hAnsi="Times New Roman" w:cs="Times New Roman"/>
        </w:rPr>
        <w:t xml:space="preserve"> a closed meeting</w:t>
      </w:r>
      <w:r w:rsidR="005E1B8D" w:rsidRPr="00E95217">
        <w:rPr>
          <w:rFonts w:ascii="Times New Roman" w:hAnsi="Times New Roman" w:cs="Times New Roman"/>
        </w:rPr>
        <w:t xml:space="preserve"> </w:t>
      </w:r>
      <w:r w:rsidR="001D0266" w:rsidRPr="00E95217">
        <w:rPr>
          <w:rFonts w:ascii="Times New Roman" w:hAnsi="Times New Roman" w:cs="Times New Roman"/>
        </w:rPr>
        <w:t xml:space="preserve">that allegedly </w:t>
      </w:r>
      <w:r w:rsidR="004C1CEA" w:rsidRPr="00E95217">
        <w:rPr>
          <w:rFonts w:ascii="Times New Roman" w:hAnsi="Times New Roman" w:cs="Times New Roman"/>
        </w:rPr>
        <w:t xml:space="preserve">occurred on </w:t>
      </w:r>
      <w:r w:rsidR="001D0266" w:rsidRPr="00E95217">
        <w:rPr>
          <w:rFonts w:ascii="Times New Roman" w:hAnsi="Times New Roman" w:cs="Times New Roman"/>
        </w:rPr>
        <w:t xml:space="preserve">or before </w:t>
      </w:r>
      <w:r w:rsidR="004C1CEA" w:rsidRPr="00E95217">
        <w:rPr>
          <w:rFonts w:ascii="Times New Roman" w:hAnsi="Times New Roman" w:cs="Times New Roman"/>
        </w:rPr>
        <w:t>February 12, 2013 with respect to the reconsideration of the Ombudsman's appointment.</w:t>
      </w:r>
    </w:p>
    <w:p w:rsidR="004C1CEA" w:rsidRPr="00E95217" w:rsidRDefault="004C1CEA" w:rsidP="000A7250">
      <w:pPr>
        <w:pStyle w:val="BodyText"/>
        <w:rPr>
          <w:rFonts w:ascii="Times New Roman" w:hAnsi="Times New Roman" w:cs="Times New Roman"/>
        </w:rPr>
      </w:pPr>
    </w:p>
    <w:p w:rsidR="00F47FC6" w:rsidRPr="00E95217" w:rsidRDefault="004C1CEA" w:rsidP="000A7250">
      <w:pPr>
        <w:pStyle w:val="BodyText"/>
        <w:rPr>
          <w:rFonts w:ascii="Times New Roman" w:hAnsi="Times New Roman" w:cs="Times New Roman"/>
        </w:rPr>
      </w:pPr>
      <w:r w:rsidRPr="00E95217">
        <w:rPr>
          <w:rFonts w:ascii="Times New Roman" w:hAnsi="Times New Roman" w:cs="Times New Roman"/>
        </w:rPr>
        <w:t>Given that the complaints were received after the</w:t>
      </w:r>
      <w:r w:rsidR="00AD6CDF" w:rsidRPr="00E95217">
        <w:rPr>
          <w:rFonts w:ascii="Times New Roman" w:hAnsi="Times New Roman" w:cs="Times New Roman"/>
        </w:rPr>
        <w:t xml:space="preserve"> reconsideration of the Omb</w:t>
      </w:r>
      <w:r w:rsidR="00F47FC6" w:rsidRPr="00E95217">
        <w:rPr>
          <w:rFonts w:ascii="Times New Roman" w:hAnsi="Times New Roman" w:cs="Times New Roman"/>
        </w:rPr>
        <w:t xml:space="preserve">udsman's </w:t>
      </w:r>
      <w:r w:rsidRPr="00E95217">
        <w:rPr>
          <w:rFonts w:ascii="Times New Roman" w:hAnsi="Times New Roman" w:cs="Times New Roman"/>
        </w:rPr>
        <w:t xml:space="preserve">appointment </w:t>
      </w:r>
      <w:r w:rsidR="00FD11A4" w:rsidRPr="00E95217">
        <w:rPr>
          <w:rFonts w:ascii="Times New Roman" w:hAnsi="Times New Roman" w:cs="Times New Roman"/>
        </w:rPr>
        <w:t xml:space="preserve">(although </w:t>
      </w:r>
      <w:r w:rsidR="00AD6CDF" w:rsidRPr="00E95217">
        <w:rPr>
          <w:rFonts w:ascii="Times New Roman" w:hAnsi="Times New Roman" w:cs="Times New Roman"/>
        </w:rPr>
        <w:t xml:space="preserve">the appointment was </w:t>
      </w:r>
      <w:r w:rsidR="00FD11A4" w:rsidRPr="00E95217">
        <w:rPr>
          <w:rFonts w:ascii="Times New Roman" w:hAnsi="Times New Roman" w:cs="Times New Roman"/>
        </w:rPr>
        <w:t xml:space="preserve">not yet formally </w:t>
      </w:r>
      <w:r w:rsidR="001D0266" w:rsidRPr="00E95217">
        <w:rPr>
          <w:rFonts w:ascii="Times New Roman" w:hAnsi="Times New Roman" w:cs="Times New Roman"/>
        </w:rPr>
        <w:t xml:space="preserve">rescinded </w:t>
      </w:r>
      <w:r w:rsidR="00FD11A4" w:rsidRPr="00E95217">
        <w:rPr>
          <w:rFonts w:ascii="Times New Roman" w:hAnsi="Times New Roman" w:cs="Times New Roman"/>
        </w:rPr>
        <w:t>by municipal by-law as discussed in this report)</w:t>
      </w:r>
      <w:r w:rsidRPr="00E95217">
        <w:rPr>
          <w:rFonts w:ascii="Times New Roman" w:hAnsi="Times New Roman" w:cs="Times New Roman"/>
        </w:rPr>
        <w:t>, t</w:t>
      </w:r>
      <w:r w:rsidR="007E6455" w:rsidRPr="00E95217">
        <w:rPr>
          <w:rFonts w:ascii="Times New Roman" w:hAnsi="Times New Roman" w:cs="Times New Roman"/>
        </w:rPr>
        <w:t xml:space="preserve">he Ombudsman declined to investigate the complaints.  </w:t>
      </w:r>
      <w:r w:rsidRPr="00E95217">
        <w:rPr>
          <w:rFonts w:ascii="Times New Roman" w:hAnsi="Times New Roman" w:cs="Times New Roman"/>
        </w:rPr>
        <w:t xml:space="preserve">Amberley Gavel indicated that it would take jurisdiction over the </w:t>
      </w:r>
      <w:r w:rsidR="00FD11A4" w:rsidRPr="00E95217">
        <w:rPr>
          <w:rFonts w:ascii="Times New Roman" w:hAnsi="Times New Roman" w:cs="Times New Roman"/>
        </w:rPr>
        <w:t xml:space="preserve">prior </w:t>
      </w:r>
      <w:r w:rsidRPr="00E95217">
        <w:rPr>
          <w:rFonts w:ascii="Times New Roman" w:hAnsi="Times New Roman" w:cs="Times New Roman"/>
        </w:rPr>
        <w:t xml:space="preserve">complaints </w:t>
      </w:r>
      <w:r w:rsidR="00FD11A4" w:rsidRPr="00E95217">
        <w:rPr>
          <w:rFonts w:ascii="Times New Roman" w:hAnsi="Times New Roman" w:cs="Times New Roman"/>
        </w:rPr>
        <w:t xml:space="preserve">only </w:t>
      </w:r>
      <w:r w:rsidRPr="00E95217">
        <w:rPr>
          <w:rFonts w:ascii="Times New Roman" w:hAnsi="Times New Roman" w:cs="Times New Roman"/>
        </w:rPr>
        <w:t xml:space="preserve">if the complainants </w:t>
      </w:r>
      <w:r w:rsidR="001F2A13" w:rsidRPr="00E95217">
        <w:rPr>
          <w:rFonts w:ascii="Times New Roman" w:hAnsi="Times New Roman" w:cs="Times New Roman"/>
        </w:rPr>
        <w:t>chose to have Amberley Gavel investigate their complaints.  The Ombudsman advised Amberley Gave</w:t>
      </w:r>
      <w:r w:rsidR="00F47FC6" w:rsidRPr="00E95217">
        <w:rPr>
          <w:rFonts w:ascii="Times New Roman" w:hAnsi="Times New Roman" w:cs="Times New Roman"/>
        </w:rPr>
        <w:t>l</w:t>
      </w:r>
      <w:r w:rsidR="001F2A13" w:rsidRPr="00E95217">
        <w:rPr>
          <w:rFonts w:ascii="Times New Roman" w:hAnsi="Times New Roman" w:cs="Times New Roman"/>
        </w:rPr>
        <w:t xml:space="preserve"> that five complainants wish</w:t>
      </w:r>
      <w:r w:rsidR="00BD408C" w:rsidRPr="00E95217">
        <w:rPr>
          <w:rFonts w:ascii="Times New Roman" w:hAnsi="Times New Roman" w:cs="Times New Roman"/>
        </w:rPr>
        <w:t>ed</w:t>
      </w:r>
      <w:r w:rsidR="001F2A13" w:rsidRPr="00E95217">
        <w:rPr>
          <w:rFonts w:ascii="Times New Roman" w:hAnsi="Times New Roman" w:cs="Times New Roman"/>
        </w:rPr>
        <w:t xml:space="preserve"> to have their complaints investigated.  An additional complainant contacted Amberley Gavel directly.  Hence, Amberley Gavel proceeded with its investigation of the matter.  </w:t>
      </w:r>
    </w:p>
    <w:p w:rsidR="001F2A13" w:rsidRPr="00E95217" w:rsidRDefault="001F2A13" w:rsidP="001F2A13">
      <w:pPr>
        <w:tabs>
          <w:tab w:val="left" w:pos="2266"/>
        </w:tabs>
        <w:spacing w:after="0" w:line="240" w:lineRule="auto"/>
        <w:rPr>
          <w:rFonts w:ascii="Times New Roman" w:hAnsi="Times New Roman" w:cs="Times New Roman"/>
          <w:b/>
          <w:sz w:val="24"/>
          <w:szCs w:val="24"/>
          <w:u w:val="single"/>
        </w:rPr>
      </w:pPr>
    </w:p>
    <w:p w:rsidR="00F47FC6" w:rsidRPr="00E95217" w:rsidRDefault="00F47FC6" w:rsidP="001A0530">
      <w:pPr>
        <w:pStyle w:val="Title"/>
        <w:rPr>
          <w:rFonts w:ascii="Times New Roman" w:hAnsi="Times New Roman" w:cs="Times New Roman"/>
          <w:b/>
        </w:rPr>
      </w:pPr>
      <w:r w:rsidRPr="00E95217">
        <w:rPr>
          <w:rFonts w:ascii="Times New Roman" w:hAnsi="Times New Roman" w:cs="Times New Roman"/>
          <w:b/>
          <w:sz w:val="28"/>
          <w:szCs w:val="28"/>
        </w:rPr>
        <w:t>Complaints</w:t>
      </w:r>
    </w:p>
    <w:p w:rsidR="00F47FC6" w:rsidRPr="00E95217" w:rsidRDefault="00F47FC6" w:rsidP="004E1E80">
      <w:pPr>
        <w:tabs>
          <w:tab w:val="left" w:pos="2266"/>
        </w:tabs>
        <w:spacing w:before="240" w:line="240" w:lineRule="auto"/>
        <w:rPr>
          <w:rFonts w:ascii="Times New Roman" w:hAnsi="Times New Roman" w:cs="Times New Roman"/>
          <w:sz w:val="24"/>
          <w:szCs w:val="24"/>
        </w:rPr>
      </w:pPr>
      <w:r w:rsidRPr="00E95217">
        <w:rPr>
          <w:rFonts w:ascii="Times New Roman" w:hAnsi="Times New Roman" w:cs="Times New Roman"/>
          <w:sz w:val="24"/>
          <w:szCs w:val="24"/>
        </w:rPr>
        <w:t xml:space="preserve">The complainants allege that </w:t>
      </w:r>
      <w:r w:rsidR="00B33099" w:rsidRPr="00E95217">
        <w:rPr>
          <w:rFonts w:ascii="Times New Roman" w:hAnsi="Times New Roman" w:cs="Times New Roman"/>
          <w:sz w:val="24"/>
          <w:szCs w:val="24"/>
        </w:rPr>
        <w:t>Members of Council</w:t>
      </w:r>
      <w:r w:rsidR="00B33099">
        <w:rPr>
          <w:rFonts w:ascii="Times New Roman" w:hAnsi="Times New Roman" w:cs="Times New Roman"/>
          <w:sz w:val="24"/>
          <w:szCs w:val="24"/>
        </w:rPr>
        <w:t xml:space="preserve"> held</w:t>
      </w:r>
      <w:r w:rsidR="00B33099" w:rsidRPr="00E95217">
        <w:rPr>
          <w:rFonts w:ascii="Times New Roman" w:hAnsi="Times New Roman" w:cs="Times New Roman"/>
          <w:sz w:val="24"/>
          <w:szCs w:val="24"/>
        </w:rPr>
        <w:t xml:space="preserve"> </w:t>
      </w:r>
      <w:r w:rsidRPr="00E95217">
        <w:rPr>
          <w:rFonts w:ascii="Times New Roman" w:hAnsi="Times New Roman" w:cs="Times New Roman"/>
          <w:sz w:val="24"/>
          <w:szCs w:val="24"/>
        </w:rPr>
        <w:t>a closed meeting</w:t>
      </w:r>
      <w:r w:rsidR="005B1264" w:rsidRPr="00E95217">
        <w:rPr>
          <w:rFonts w:ascii="Times New Roman" w:hAnsi="Times New Roman" w:cs="Times New Roman"/>
          <w:sz w:val="24"/>
          <w:szCs w:val="24"/>
        </w:rPr>
        <w:t xml:space="preserve"> of Council</w:t>
      </w:r>
      <w:r w:rsidRPr="00E95217">
        <w:rPr>
          <w:rFonts w:ascii="Times New Roman" w:hAnsi="Times New Roman" w:cs="Times New Roman"/>
          <w:sz w:val="24"/>
          <w:szCs w:val="24"/>
        </w:rPr>
        <w:t xml:space="preserve"> on </w:t>
      </w:r>
      <w:r w:rsidR="004E1E80" w:rsidRPr="00E95217">
        <w:rPr>
          <w:rFonts w:ascii="Times New Roman" w:hAnsi="Times New Roman" w:cs="Times New Roman"/>
          <w:sz w:val="24"/>
          <w:szCs w:val="24"/>
        </w:rPr>
        <w:t xml:space="preserve">or before </w:t>
      </w:r>
      <w:r w:rsidRPr="00E95217">
        <w:rPr>
          <w:rFonts w:ascii="Times New Roman" w:hAnsi="Times New Roman" w:cs="Times New Roman"/>
          <w:sz w:val="24"/>
          <w:szCs w:val="24"/>
        </w:rPr>
        <w:t xml:space="preserve">February 12, 2013 prior to consideration </w:t>
      </w:r>
      <w:r w:rsidR="004E1E80" w:rsidRPr="00E95217">
        <w:rPr>
          <w:rFonts w:ascii="Times New Roman" w:hAnsi="Times New Roman" w:cs="Times New Roman"/>
          <w:sz w:val="24"/>
          <w:szCs w:val="24"/>
        </w:rPr>
        <w:t xml:space="preserve">by Council </w:t>
      </w:r>
      <w:r w:rsidRPr="00E95217">
        <w:rPr>
          <w:rFonts w:ascii="Times New Roman" w:hAnsi="Times New Roman" w:cs="Times New Roman"/>
          <w:sz w:val="24"/>
          <w:szCs w:val="24"/>
        </w:rPr>
        <w:t xml:space="preserve">of </w:t>
      </w:r>
      <w:r w:rsidR="004E1E80" w:rsidRPr="00E95217">
        <w:rPr>
          <w:rFonts w:ascii="Times New Roman" w:hAnsi="Times New Roman" w:cs="Times New Roman"/>
          <w:sz w:val="24"/>
          <w:szCs w:val="24"/>
        </w:rPr>
        <w:t>a</w:t>
      </w:r>
      <w:r w:rsidRPr="00E95217">
        <w:rPr>
          <w:rFonts w:ascii="Times New Roman" w:hAnsi="Times New Roman" w:cs="Times New Roman"/>
          <w:sz w:val="24"/>
          <w:szCs w:val="24"/>
        </w:rPr>
        <w:t xml:space="preserve"> notice of motion with respect to rescinding the appointment of the Ombudsman.   </w:t>
      </w:r>
    </w:p>
    <w:p w:rsidR="00112DBA" w:rsidRPr="00E95217" w:rsidRDefault="00112DBA" w:rsidP="001A0530">
      <w:pPr>
        <w:pStyle w:val="Title"/>
        <w:rPr>
          <w:rFonts w:ascii="Times New Roman" w:hAnsi="Times New Roman" w:cs="Times New Roman"/>
          <w:b/>
          <w:sz w:val="28"/>
          <w:szCs w:val="28"/>
        </w:rPr>
      </w:pPr>
      <w:r w:rsidRPr="00E95217">
        <w:rPr>
          <w:rFonts w:ascii="Times New Roman" w:hAnsi="Times New Roman" w:cs="Times New Roman"/>
          <w:b/>
          <w:sz w:val="28"/>
          <w:szCs w:val="28"/>
        </w:rPr>
        <w:t>Preliminary Matter: Amberley Gavel's Jurisdiction</w:t>
      </w:r>
    </w:p>
    <w:p w:rsidR="00112DBA" w:rsidRPr="00E95217" w:rsidRDefault="0072435C" w:rsidP="004E1E80">
      <w:pPr>
        <w:tabs>
          <w:tab w:val="left" w:pos="2266"/>
        </w:tabs>
        <w:spacing w:before="240" w:line="240" w:lineRule="auto"/>
        <w:rPr>
          <w:rFonts w:ascii="Times New Roman" w:hAnsi="Times New Roman" w:cs="Times New Roman"/>
          <w:sz w:val="24"/>
          <w:szCs w:val="24"/>
        </w:rPr>
      </w:pPr>
      <w:r w:rsidRPr="00E95217">
        <w:rPr>
          <w:rFonts w:ascii="Times New Roman" w:hAnsi="Times New Roman" w:cs="Times New Roman"/>
          <w:sz w:val="24"/>
          <w:szCs w:val="24"/>
        </w:rPr>
        <w:t>After the investigation had already commenced, o</w:t>
      </w:r>
      <w:r w:rsidR="00112DBA" w:rsidRPr="00E95217">
        <w:rPr>
          <w:rFonts w:ascii="Times New Roman" w:hAnsi="Times New Roman" w:cs="Times New Roman"/>
          <w:sz w:val="24"/>
          <w:szCs w:val="24"/>
        </w:rPr>
        <w:t>ne of the complainants took issue with the appointment of Amberley Gavel as the closed meeting investigator for this matter.</w:t>
      </w:r>
      <w:r w:rsidRPr="00E95217">
        <w:rPr>
          <w:rFonts w:ascii="Times New Roman" w:hAnsi="Times New Roman" w:cs="Times New Roman"/>
          <w:sz w:val="24"/>
          <w:szCs w:val="24"/>
        </w:rPr>
        <w:t xml:space="preserve">  The complainant asserted that Amberley Gavel could not be impartial or independent with respect to the investigation since it would be investigating a matter in which Amberley Gavel had a direct or indirect pecuniary interest.  A closed meeting investigator is required by virtue of section 239.2(5)(a) the Municipal Act to be impartial and independent.  The complainant requested that Amberley Gavel delegate its authority to another closed meeting investigator.</w:t>
      </w:r>
    </w:p>
    <w:p w:rsidR="0072435C" w:rsidRPr="00E95217" w:rsidRDefault="0072435C" w:rsidP="000A7250">
      <w:pPr>
        <w:tabs>
          <w:tab w:val="left" w:pos="2266"/>
        </w:tabs>
        <w:spacing w:line="240" w:lineRule="auto"/>
        <w:rPr>
          <w:rFonts w:ascii="Times New Roman" w:hAnsi="Times New Roman" w:cs="Times New Roman"/>
          <w:sz w:val="24"/>
          <w:szCs w:val="24"/>
        </w:rPr>
      </w:pPr>
      <w:r w:rsidRPr="00E95217">
        <w:rPr>
          <w:rFonts w:ascii="Times New Roman" w:hAnsi="Times New Roman" w:cs="Times New Roman"/>
          <w:sz w:val="24"/>
          <w:szCs w:val="24"/>
        </w:rPr>
        <w:t xml:space="preserve">Amberley Gavel's authority to investigate was initially delegated to it by LAS and </w:t>
      </w:r>
      <w:r w:rsidR="00964055" w:rsidRPr="00E95217">
        <w:rPr>
          <w:rFonts w:ascii="Times New Roman" w:hAnsi="Times New Roman" w:cs="Times New Roman"/>
          <w:sz w:val="24"/>
          <w:szCs w:val="24"/>
        </w:rPr>
        <w:t>Amberley Gavel</w:t>
      </w:r>
      <w:r w:rsidRPr="00E95217">
        <w:rPr>
          <w:rFonts w:ascii="Times New Roman" w:hAnsi="Times New Roman" w:cs="Times New Roman"/>
          <w:sz w:val="24"/>
          <w:szCs w:val="24"/>
        </w:rPr>
        <w:t xml:space="preserve"> has no power to delegate those powers further.   Thus, Amberley Gavel indicated to the complainant that it would consult with LAS about the complainant's concern. </w:t>
      </w:r>
      <w:r w:rsidR="00272AB1" w:rsidRPr="00E95217">
        <w:rPr>
          <w:rFonts w:ascii="Times New Roman" w:hAnsi="Times New Roman" w:cs="Times New Roman"/>
          <w:sz w:val="24"/>
          <w:szCs w:val="24"/>
        </w:rPr>
        <w:t>Since the investigation was already in process, LAS decided that it would have Amberley Gavel continue</w:t>
      </w:r>
      <w:r w:rsidR="00FD11A4" w:rsidRPr="00E95217">
        <w:rPr>
          <w:rFonts w:ascii="Times New Roman" w:hAnsi="Times New Roman" w:cs="Times New Roman"/>
          <w:sz w:val="24"/>
          <w:szCs w:val="24"/>
        </w:rPr>
        <w:t xml:space="preserve"> </w:t>
      </w:r>
      <w:r w:rsidR="00FD11A4" w:rsidRPr="00E95217">
        <w:rPr>
          <w:rFonts w:ascii="Times New Roman" w:hAnsi="Times New Roman" w:cs="Times New Roman"/>
          <w:sz w:val="24"/>
          <w:szCs w:val="24"/>
        </w:rPr>
        <w:lastRenderedPageBreak/>
        <w:t>with the investigation</w:t>
      </w:r>
      <w:r w:rsidR="008450EC" w:rsidRPr="00E95217">
        <w:rPr>
          <w:rFonts w:ascii="Times New Roman" w:hAnsi="Times New Roman" w:cs="Times New Roman"/>
          <w:sz w:val="24"/>
          <w:szCs w:val="24"/>
        </w:rPr>
        <w:t>,</w:t>
      </w:r>
      <w:r w:rsidR="007F7E26" w:rsidRPr="00E95217">
        <w:rPr>
          <w:rFonts w:ascii="Times New Roman" w:hAnsi="Times New Roman" w:cs="Times New Roman"/>
          <w:sz w:val="24"/>
          <w:szCs w:val="24"/>
        </w:rPr>
        <w:t xml:space="preserve"> but directed that if</w:t>
      </w:r>
      <w:r w:rsidR="00272AB1" w:rsidRPr="00E95217">
        <w:rPr>
          <w:rFonts w:ascii="Times New Roman" w:hAnsi="Times New Roman" w:cs="Times New Roman"/>
          <w:sz w:val="24"/>
          <w:szCs w:val="24"/>
        </w:rPr>
        <w:t xml:space="preserve"> Amberley Gavel made a preliminary conclusion during the investigation that there had been a closed meeting of Members of Council, the investigation would be turned over by LAS to another investigator, independent of Amberley Gavel, to finalize the investigation and reporting.</w:t>
      </w:r>
      <w:r w:rsidR="00125F44" w:rsidRPr="00E95217">
        <w:rPr>
          <w:rStyle w:val="FootnoteReference"/>
          <w:rFonts w:ascii="Times New Roman" w:hAnsi="Times New Roman" w:cs="Times New Roman"/>
          <w:sz w:val="24"/>
          <w:szCs w:val="24"/>
        </w:rPr>
        <w:footnoteReference w:id="3"/>
      </w:r>
    </w:p>
    <w:p w:rsidR="000A2731" w:rsidRPr="00E95217" w:rsidRDefault="00F47FC6" w:rsidP="004E1E80">
      <w:pPr>
        <w:pStyle w:val="Title"/>
        <w:spacing w:before="240"/>
        <w:rPr>
          <w:rFonts w:ascii="Times New Roman" w:hAnsi="Times New Roman" w:cs="Times New Roman"/>
          <w:b/>
          <w:sz w:val="28"/>
          <w:szCs w:val="28"/>
        </w:rPr>
      </w:pPr>
      <w:r w:rsidRPr="00E95217">
        <w:rPr>
          <w:rFonts w:ascii="Times New Roman" w:hAnsi="Times New Roman" w:cs="Times New Roman"/>
          <w:b/>
          <w:sz w:val="28"/>
          <w:szCs w:val="28"/>
        </w:rPr>
        <w:t xml:space="preserve">Legislative </w:t>
      </w:r>
      <w:r w:rsidR="000A2731" w:rsidRPr="00E95217">
        <w:rPr>
          <w:rFonts w:ascii="Times New Roman" w:hAnsi="Times New Roman" w:cs="Times New Roman"/>
          <w:b/>
          <w:sz w:val="28"/>
          <w:szCs w:val="28"/>
        </w:rPr>
        <w:t>Background</w:t>
      </w:r>
    </w:p>
    <w:p w:rsidR="000A2731" w:rsidRPr="00E95217" w:rsidRDefault="000A2731" w:rsidP="004E1E80">
      <w:pPr>
        <w:pStyle w:val="Subtitle"/>
        <w:numPr>
          <w:ilvl w:val="0"/>
          <w:numId w:val="7"/>
        </w:numPr>
        <w:spacing w:before="240" w:after="0" w:line="240" w:lineRule="auto"/>
        <w:rPr>
          <w:rFonts w:ascii="Times New Roman" w:hAnsi="Times New Roman" w:cs="Times New Roman"/>
          <w:b/>
          <w:i w:val="0"/>
          <w:u w:val="single"/>
        </w:rPr>
      </w:pPr>
      <w:r w:rsidRPr="00E95217">
        <w:rPr>
          <w:rFonts w:ascii="Times New Roman" w:hAnsi="Times New Roman" w:cs="Times New Roman"/>
          <w:b/>
          <w:i w:val="0"/>
          <w:u w:val="single"/>
        </w:rPr>
        <w:t>The Municipal Act</w:t>
      </w:r>
    </w:p>
    <w:p w:rsidR="000A2731" w:rsidRPr="00E95217" w:rsidRDefault="000A2731" w:rsidP="000A7250">
      <w:pPr>
        <w:tabs>
          <w:tab w:val="left" w:pos="720"/>
        </w:tabs>
        <w:spacing w:after="0" w:line="240" w:lineRule="auto"/>
        <w:rPr>
          <w:rFonts w:ascii="Times New Roman" w:hAnsi="Times New Roman" w:cs="Times New Roman"/>
          <w:sz w:val="24"/>
          <w:szCs w:val="24"/>
        </w:rPr>
      </w:pPr>
    </w:p>
    <w:p w:rsidR="000A2731" w:rsidRPr="00E95217" w:rsidRDefault="000A2731" w:rsidP="000A7250">
      <w:pPr>
        <w:tabs>
          <w:tab w:val="left" w:pos="2266"/>
        </w:tabs>
        <w:spacing w:line="240" w:lineRule="auto"/>
        <w:rPr>
          <w:rFonts w:ascii="Times New Roman" w:hAnsi="Times New Roman" w:cs="Times New Roman"/>
          <w:sz w:val="24"/>
          <w:szCs w:val="24"/>
        </w:rPr>
      </w:pPr>
      <w:r w:rsidRPr="00E95217">
        <w:rPr>
          <w:rFonts w:ascii="Times New Roman" w:hAnsi="Times New Roman" w:cs="Times New Roman"/>
          <w:sz w:val="24"/>
          <w:szCs w:val="24"/>
        </w:rPr>
        <w:t>Section 239 of the Municipal Act provides that all meetings of a municipal council, local board or a committee of either of them shall be open to the public.  This requirement is one of the elements of transparent local government.  The section sets forth exceptions to this open meeting rule.  It lists the reasons for which a meeting, or a portion of a meeting, may be closed to the public.</w:t>
      </w:r>
    </w:p>
    <w:p w:rsidR="000A2731" w:rsidRPr="00E95217" w:rsidRDefault="000A2731" w:rsidP="000A2731">
      <w:pPr>
        <w:tabs>
          <w:tab w:val="left" w:pos="2266"/>
        </w:tabs>
        <w:rPr>
          <w:rFonts w:ascii="Times New Roman" w:hAnsi="Times New Roman" w:cs="Times New Roman"/>
          <w:sz w:val="24"/>
          <w:szCs w:val="24"/>
        </w:rPr>
      </w:pPr>
      <w:r w:rsidRPr="00E95217">
        <w:rPr>
          <w:rFonts w:ascii="Times New Roman" w:hAnsi="Times New Roman" w:cs="Times New Roman"/>
          <w:sz w:val="24"/>
          <w:szCs w:val="24"/>
        </w:rPr>
        <w:t>Section 239 reads in part as follows:</w:t>
      </w:r>
    </w:p>
    <w:p w:rsidR="000A2731" w:rsidRPr="00E95217" w:rsidRDefault="000A2731" w:rsidP="000A2731">
      <w:pPr>
        <w:pStyle w:val="headnote-e"/>
        <w:rPr>
          <w:sz w:val="22"/>
        </w:rPr>
      </w:pPr>
      <w:r w:rsidRPr="00E95217">
        <w:rPr>
          <w:sz w:val="22"/>
        </w:rPr>
        <w:t>Meetings open to public</w:t>
      </w:r>
    </w:p>
    <w:bookmarkStart w:id="0" w:name="P3702_309827"/>
    <w:bookmarkStart w:id="1" w:name="s239s1"/>
    <w:bookmarkStart w:id="2" w:name="BK288"/>
    <w:bookmarkEnd w:id="0"/>
    <w:bookmarkEnd w:id="1"/>
    <w:bookmarkEnd w:id="2"/>
    <w:p w:rsidR="000A2731" w:rsidRPr="00E95217" w:rsidRDefault="00455E30" w:rsidP="000A2731">
      <w:pPr>
        <w:pStyle w:val="section-e"/>
        <w:ind w:left="720" w:firstLine="0"/>
        <w:rPr>
          <w:sz w:val="22"/>
        </w:rPr>
      </w:pPr>
      <w:r w:rsidRPr="00E95217">
        <w:rPr>
          <w:b/>
          <w:bCs/>
          <w:sz w:val="22"/>
        </w:rPr>
        <w:fldChar w:fldCharType="begin"/>
      </w:r>
      <w:r w:rsidR="000A2731" w:rsidRPr="00E95217">
        <w:rPr>
          <w:b/>
          <w:bCs/>
          <w:sz w:val="22"/>
        </w:rPr>
        <w:instrText xml:space="preserve"> HYPERLINK "http://www.e-laws.gov.on.ca/html/statutes/french/elaws_statutes_01m25_f.htm" \l "s239s1" </w:instrText>
      </w:r>
      <w:r w:rsidRPr="00E95217">
        <w:rPr>
          <w:b/>
          <w:bCs/>
          <w:sz w:val="22"/>
        </w:rPr>
        <w:fldChar w:fldCharType="separate"/>
      </w:r>
      <w:r w:rsidR="000A2731" w:rsidRPr="00E95217">
        <w:rPr>
          <w:rStyle w:val="Hyperlink"/>
          <w:b/>
          <w:bCs/>
          <w:sz w:val="22"/>
        </w:rPr>
        <w:t>239.</w:t>
      </w:r>
      <w:r w:rsidRPr="00E95217">
        <w:rPr>
          <w:b/>
          <w:bCs/>
          <w:sz w:val="22"/>
        </w:rPr>
        <w:fldChar w:fldCharType="end"/>
      </w:r>
      <w:hyperlink r:id="rId9" w:anchor="s239s1" w:history="1">
        <w:r w:rsidR="000A2731" w:rsidRPr="00E95217">
          <w:rPr>
            <w:rStyle w:val="Hyperlink"/>
            <w:sz w:val="22"/>
          </w:rPr>
          <w:t>  (1)</w:t>
        </w:r>
      </w:hyperlink>
      <w:r w:rsidR="000A2731" w:rsidRPr="00E95217">
        <w:rPr>
          <w:sz w:val="22"/>
        </w:rPr>
        <w:t>  </w:t>
      </w:r>
      <w:proofErr w:type="gramStart"/>
      <w:r w:rsidR="000A2731" w:rsidRPr="00E95217">
        <w:rPr>
          <w:sz w:val="22"/>
        </w:rPr>
        <w:t>Except</w:t>
      </w:r>
      <w:proofErr w:type="gramEnd"/>
      <w:r w:rsidR="000A2731" w:rsidRPr="00E95217">
        <w:rPr>
          <w:sz w:val="22"/>
        </w:rPr>
        <w:t xml:space="preserve"> as provided in this section, all meetings shall be open to the public. 2001, c. 25, s. 239 (1).</w:t>
      </w:r>
    </w:p>
    <w:p w:rsidR="000A2731" w:rsidRPr="00E95217" w:rsidRDefault="000A2731" w:rsidP="000A2731">
      <w:pPr>
        <w:pStyle w:val="headnote-e"/>
        <w:rPr>
          <w:sz w:val="22"/>
        </w:rPr>
      </w:pPr>
      <w:r w:rsidRPr="00E95217">
        <w:rPr>
          <w:sz w:val="22"/>
        </w:rPr>
        <w:t>Exceptions</w:t>
      </w:r>
    </w:p>
    <w:bookmarkStart w:id="3" w:name="P3704_309958"/>
    <w:bookmarkStart w:id="4" w:name="s239s2"/>
    <w:bookmarkEnd w:id="3"/>
    <w:bookmarkEnd w:id="4"/>
    <w:p w:rsidR="000A2731" w:rsidRPr="00E95217" w:rsidRDefault="00455E30" w:rsidP="000A2731">
      <w:pPr>
        <w:pStyle w:val="subsection-e"/>
        <w:ind w:left="711" w:firstLine="0"/>
        <w:rPr>
          <w:sz w:val="22"/>
        </w:rPr>
      </w:pPr>
      <w:r w:rsidRPr="00E95217">
        <w:rPr>
          <w:sz w:val="22"/>
        </w:rPr>
        <w:fldChar w:fldCharType="begin"/>
      </w:r>
      <w:r w:rsidR="000A2731" w:rsidRPr="00E95217">
        <w:rPr>
          <w:sz w:val="22"/>
        </w:rPr>
        <w:instrText xml:space="preserve"> HYPERLINK "http://www.e-laws.gov.on.ca/html/statutes/french/elaws_statutes_01m25_f.htm" \l "s239s2" </w:instrText>
      </w:r>
      <w:r w:rsidRPr="00E95217">
        <w:rPr>
          <w:sz w:val="22"/>
        </w:rPr>
        <w:fldChar w:fldCharType="separate"/>
      </w:r>
      <w:r w:rsidR="000A2731" w:rsidRPr="00E95217">
        <w:rPr>
          <w:rStyle w:val="Hyperlink"/>
          <w:sz w:val="22"/>
        </w:rPr>
        <w:t>(2)</w:t>
      </w:r>
      <w:r w:rsidRPr="00E95217">
        <w:rPr>
          <w:sz w:val="22"/>
        </w:rPr>
        <w:fldChar w:fldCharType="end"/>
      </w:r>
      <w:r w:rsidR="000A2731" w:rsidRPr="00E95217">
        <w:rPr>
          <w:sz w:val="22"/>
        </w:rPr>
        <w:t>  A meeting or part of a meeting may be closed to the public if the subject matter being considered is,</w:t>
      </w:r>
    </w:p>
    <w:p w:rsidR="000A2731" w:rsidRPr="00E95217" w:rsidRDefault="000A2731" w:rsidP="000A2731">
      <w:pPr>
        <w:pStyle w:val="clause-e"/>
        <w:rPr>
          <w:sz w:val="22"/>
        </w:rPr>
      </w:pPr>
      <w:r w:rsidRPr="00E95217">
        <w:rPr>
          <w:sz w:val="22"/>
        </w:rPr>
        <w:t xml:space="preserve">(a) </w:t>
      </w:r>
      <w:r w:rsidRPr="00E95217">
        <w:rPr>
          <w:sz w:val="22"/>
        </w:rPr>
        <w:tab/>
        <w:t>the security of the property of the municipality or local board;</w:t>
      </w:r>
    </w:p>
    <w:p w:rsidR="000A2731" w:rsidRPr="00E95217" w:rsidRDefault="000A2731" w:rsidP="000A2731">
      <w:pPr>
        <w:pStyle w:val="clause-e"/>
        <w:rPr>
          <w:sz w:val="22"/>
        </w:rPr>
      </w:pPr>
      <w:r w:rsidRPr="00E95217">
        <w:rPr>
          <w:sz w:val="22"/>
        </w:rPr>
        <w:t xml:space="preserve">(b) </w:t>
      </w:r>
      <w:r w:rsidRPr="00E95217">
        <w:rPr>
          <w:sz w:val="22"/>
        </w:rPr>
        <w:tab/>
        <w:t>personal matters about an identifiable individual, including municipal or local board employees;</w:t>
      </w:r>
    </w:p>
    <w:p w:rsidR="000A2731" w:rsidRPr="00E95217" w:rsidRDefault="000A2731" w:rsidP="000A2731">
      <w:pPr>
        <w:pStyle w:val="clause-e"/>
        <w:rPr>
          <w:sz w:val="22"/>
        </w:rPr>
      </w:pPr>
      <w:r w:rsidRPr="00E95217">
        <w:rPr>
          <w:sz w:val="22"/>
        </w:rPr>
        <w:t xml:space="preserve">(c) </w:t>
      </w:r>
      <w:r w:rsidRPr="00E95217">
        <w:rPr>
          <w:sz w:val="22"/>
        </w:rPr>
        <w:tab/>
        <w:t>a proposed or pending acquisition or disposition of land by the municipality or local board;</w:t>
      </w:r>
    </w:p>
    <w:p w:rsidR="000A2731" w:rsidRPr="00E95217" w:rsidRDefault="000A2731" w:rsidP="000A2731">
      <w:pPr>
        <w:pStyle w:val="clause-e"/>
        <w:rPr>
          <w:sz w:val="22"/>
        </w:rPr>
      </w:pPr>
      <w:r w:rsidRPr="00E95217">
        <w:rPr>
          <w:sz w:val="22"/>
        </w:rPr>
        <w:t xml:space="preserve">(d) </w:t>
      </w:r>
      <w:r w:rsidRPr="00E95217">
        <w:rPr>
          <w:sz w:val="22"/>
        </w:rPr>
        <w:tab/>
        <w:t>labour relations or employee negotiations;</w:t>
      </w:r>
    </w:p>
    <w:p w:rsidR="000A2731" w:rsidRPr="00E95217" w:rsidRDefault="000A2731" w:rsidP="000A2731">
      <w:pPr>
        <w:pStyle w:val="clause-e"/>
        <w:rPr>
          <w:sz w:val="22"/>
        </w:rPr>
      </w:pPr>
      <w:r w:rsidRPr="00E95217">
        <w:rPr>
          <w:sz w:val="22"/>
        </w:rPr>
        <w:t xml:space="preserve">(e) </w:t>
      </w:r>
      <w:r w:rsidRPr="00E95217">
        <w:rPr>
          <w:sz w:val="22"/>
        </w:rPr>
        <w:tab/>
        <w:t>litigation or potential litigation, including matters before administrative tribunals, affecting the municipality or local board;</w:t>
      </w:r>
    </w:p>
    <w:p w:rsidR="000A2731" w:rsidRPr="00E95217" w:rsidRDefault="000A2731" w:rsidP="000A2731">
      <w:pPr>
        <w:pStyle w:val="clause-e"/>
        <w:rPr>
          <w:sz w:val="22"/>
        </w:rPr>
      </w:pPr>
      <w:r w:rsidRPr="00E95217">
        <w:rPr>
          <w:sz w:val="22"/>
        </w:rPr>
        <w:t xml:space="preserve">(f) </w:t>
      </w:r>
      <w:r w:rsidRPr="00E95217">
        <w:rPr>
          <w:sz w:val="22"/>
        </w:rPr>
        <w:tab/>
        <w:t>advice that is subject to solicitor-client privilege, including communications necessary for that purpose;</w:t>
      </w:r>
    </w:p>
    <w:p w:rsidR="000A2731" w:rsidRPr="00E95217" w:rsidRDefault="000A2731" w:rsidP="000A7250">
      <w:pPr>
        <w:pStyle w:val="clause-e"/>
        <w:spacing w:after="0"/>
        <w:rPr>
          <w:sz w:val="22"/>
        </w:rPr>
      </w:pPr>
      <w:r w:rsidRPr="00E95217">
        <w:rPr>
          <w:sz w:val="22"/>
        </w:rPr>
        <w:t xml:space="preserve">(g) </w:t>
      </w:r>
      <w:r w:rsidRPr="00E95217">
        <w:rPr>
          <w:sz w:val="22"/>
        </w:rPr>
        <w:tab/>
        <w:t>a matter in respect of which a council, board, committee or other body may hold a closed meeting under another Act. 2001, c. 25, s. 239 (2).</w:t>
      </w:r>
    </w:p>
    <w:p w:rsidR="000A2731" w:rsidRPr="00E95217" w:rsidRDefault="000A2731" w:rsidP="000A7250">
      <w:pPr>
        <w:tabs>
          <w:tab w:val="left" w:pos="2266"/>
        </w:tabs>
        <w:spacing w:after="0" w:line="240" w:lineRule="auto"/>
        <w:rPr>
          <w:rFonts w:ascii="Times New Roman" w:hAnsi="Times New Roman" w:cs="Times New Roman"/>
          <w:sz w:val="24"/>
          <w:szCs w:val="24"/>
        </w:rPr>
      </w:pPr>
    </w:p>
    <w:p w:rsidR="000A2731" w:rsidRPr="00E95217" w:rsidRDefault="000A2731" w:rsidP="000A7250">
      <w:pPr>
        <w:tabs>
          <w:tab w:val="left" w:pos="2266"/>
        </w:tabs>
        <w:spacing w:after="0" w:line="240" w:lineRule="auto"/>
        <w:rPr>
          <w:rFonts w:ascii="Times New Roman" w:hAnsi="Times New Roman" w:cs="Times New Roman"/>
          <w:sz w:val="24"/>
          <w:szCs w:val="24"/>
        </w:rPr>
      </w:pPr>
      <w:r w:rsidRPr="00E95217">
        <w:rPr>
          <w:rFonts w:ascii="Times New Roman" w:hAnsi="Times New Roman" w:cs="Times New Roman"/>
          <w:sz w:val="24"/>
          <w:szCs w:val="24"/>
        </w:rPr>
        <w:t>Section 239 also requires that before a council, local board or committee move into a closed meeting, it shall pass a resolution at a public meeting indicating that there is to be a closed meeting.  The resolution also must include the general nature of the matter(s) to be deliberated at the closed meeting.</w:t>
      </w:r>
    </w:p>
    <w:p w:rsidR="00112DBA" w:rsidRPr="00E95217" w:rsidRDefault="00112DBA" w:rsidP="000A7250">
      <w:pPr>
        <w:tabs>
          <w:tab w:val="left" w:pos="2266"/>
        </w:tabs>
        <w:spacing w:after="0" w:line="240" w:lineRule="auto"/>
        <w:rPr>
          <w:rFonts w:ascii="Times New Roman" w:hAnsi="Times New Roman" w:cs="Times New Roman"/>
          <w:sz w:val="24"/>
          <w:szCs w:val="24"/>
        </w:rPr>
      </w:pPr>
    </w:p>
    <w:p w:rsidR="000A2731" w:rsidRPr="00E95217" w:rsidRDefault="000A2731" w:rsidP="000A7250">
      <w:pPr>
        <w:tabs>
          <w:tab w:val="left" w:pos="2266"/>
        </w:tabs>
        <w:spacing w:after="0" w:line="240" w:lineRule="auto"/>
        <w:rPr>
          <w:rFonts w:ascii="Times New Roman" w:hAnsi="Times New Roman" w:cs="Times New Roman"/>
          <w:sz w:val="24"/>
          <w:szCs w:val="24"/>
        </w:rPr>
      </w:pPr>
      <w:r w:rsidRPr="00E95217">
        <w:rPr>
          <w:rFonts w:ascii="Times New Roman" w:hAnsi="Times New Roman" w:cs="Times New Roman"/>
          <w:sz w:val="24"/>
          <w:szCs w:val="24"/>
        </w:rPr>
        <w:lastRenderedPageBreak/>
        <w:t>Subsections 239 (5) &amp; (6) limit the actions that may be taken by the council, local board or committee at the closed session.  Votes may only be taken at a closed meeting for procedural matters, giving direction or instructions to staff or persons retained by the municipality such as a lawyer or planner.  It provides as follows:</w:t>
      </w:r>
    </w:p>
    <w:p w:rsidR="000A7250" w:rsidRPr="00E95217" w:rsidRDefault="000A7250" w:rsidP="000A7250">
      <w:pPr>
        <w:tabs>
          <w:tab w:val="left" w:pos="2266"/>
        </w:tabs>
        <w:spacing w:after="0" w:line="240" w:lineRule="auto"/>
        <w:rPr>
          <w:rFonts w:ascii="Times New Roman" w:hAnsi="Times New Roman" w:cs="Times New Roman"/>
          <w:sz w:val="24"/>
          <w:szCs w:val="24"/>
        </w:rPr>
      </w:pPr>
    </w:p>
    <w:p w:rsidR="000A2731" w:rsidRPr="00E95217" w:rsidRDefault="000A2731" w:rsidP="000A2731">
      <w:pPr>
        <w:pStyle w:val="headnote-e"/>
        <w:rPr>
          <w:sz w:val="22"/>
        </w:rPr>
      </w:pPr>
      <w:r w:rsidRPr="00E95217">
        <w:rPr>
          <w:sz w:val="22"/>
        </w:rPr>
        <w:t>Open meeting</w:t>
      </w:r>
    </w:p>
    <w:bookmarkStart w:id="5" w:name="P3723_312163"/>
    <w:bookmarkStart w:id="6" w:name="s239s5"/>
    <w:bookmarkEnd w:id="5"/>
    <w:bookmarkEnd w:id="6"/>
    <w:p w:rsidR="000A2731" w:rsidRPr="00E95217" w:rsidRDefault="00455E30" w:rsidP="000A2731">
      <w:pPr>
        <w:pStyle w:val="subsection-e"/>
        <w:ind w:left="720" w:firstLine="0"/>
        <w:rPr>
          <w:sz w:val="22"/>
        </w:rPr>
      </w:pPr>
      <w:r w:rsidRPr="00E95217">
        <w:rPr>
          <w:sz w:val="22"/>
        </w:rPr>
        <w:fldChar w:fldCharType="begin"/>
      </w:r>
      <w:r w:rsidR="000A2731" w:rsidRPr="00E95217">
        <w:rPr>
          <w:sz w:val="22"/>
        </w:rPr>
        <w:instrText xml:space="preserve"> HYPERLINK "http://www.e-laws.gov.on.ca/html/statutes/french/elaws_statutes_01m25_f.htm" \l "s239s5" </w:instrText>
      </w:r>
      <w:r w:rsidRPr="00E95217">
        <w:rPr>
          <w:sz w:val="22"/>
        </w:rPr>
        <w:fldChar w:fldCharType="separate"/>
      </w:r>
      <w:r w:rsidR="000A2731" w:rsidRPr="00E95217">
        <w:rPr>
          <w:rStyle w:val="Hyperlink"/>
          <w:sz w:val="22"/>
        </w:rPr>
        <w:t>(5)</w:t>
      </w:r>
      <w:r w:rsidRPr="00E95217">
        <w:rPr>
          <w:sz w:val="22"/>
        </w:rPr>
        <w:fldChar w:fldCharType="end"/>
      </w:r>
      <w:r w:rsidR="000A2731" w:rsidRPr="00E95217">
        <w:rPr>
          <w:sz w:val="22"/>
        </w:rPr>
        <w:t>  Subject to subsection (6), a meeting shall not be closed to the public during the taking of a vote. 2001, c. 25, s. 239 (5).</w:t>
      </w:r>
    </w:p>
    <w:p w:rsidR="000A2731" w:rsidRPr="00E95217" w:rsidRDefault="000A2731" w:rsidP="000A2731">
      <w:pPr>
        <w:pStyle w:val="headnote-e"/>
        <w:rPr>
          <w:sz w:val="22"/>
        </w:rPr>
      </w:pPr>
      <w:r w:rsidRPr="00E95217">
        <w:rPr>
          <w:sz w:val="22"/>
        </w:rPr>
        <w:t>Exception</w:t>
      </w:r>
    </w:p>
    <w:bookmarkStart w:id="7" w:name="P3725_312307"/>
    <w:bookmarkStart w:id="8" w:name="s239s6"/>
    <w:bookmarkEnd w:id="7"/>
    <w:bookmarkEnd w:id="8"/>
    <w:p w:rsidR="000A2731" w:rsidRPr="00E95217" w:rsidRDefault="00455E30" w:rsidP="00C03120">
      <w:pPr>
        <w:pStyle w:val="subsection-e"/>
        <w:ind w:firstLine="711"/>
        <w:rPr>
          <w:sz w:val="22"/>
        </w:rPr>
      </w:pPr>
      <w:r w:rsidRPr="00E95217">
        <w:rPr>
          <w:sz w:val="22"/>
        </w:rPr>
        <w:fldChar w:fldCharType="begin"/>
      </w:r>
      <w:r w:rsidR="000A2731" w:rsidRPr="00E95217">
        <w:rPr>
          <w:sz w:val="22"/>
        </w:rPr>
        <w:instrText xml:space="preserve"> HYPERLINK "http://www.e-laws.gov.on.ca/html/statutes/french/elaws_statutes_01m25_f.htm" \l "s239s6" </w:instrText>
      </w:r>
      <w:r w:rsidRPr="00E95217">
        <w:rPr>
          <w:sz w:val="22"/>
        </w:rPr>
        <w:fldChar w:fldCharType="separate"/>
      </w:r>
      <w:r w:rsidR="000A2731" w:rsidRPr="00E95217">
        <w:rPr>
          <w:rStyle w:val="Hyperlink"/>
          <w:sz w:val="22"/>
        </w:rPr>
        <w:t>(6)</w:t>
      </w:r>
      <w:r w:rsidRPr="00E95217">
        <w:rPr>
          <w:sz w:val="22"/>
        </w:rPr>
        <w:fldChar w:fldCharType="end"/>
      </w:r>
      <w:r w:rsidR="000A2731" w:rsidRPr="00E95217">
        <w:rPr>
          <w:sz w:val="22"/>
        </w:rPr>
        <w:t>  Despite section 244, a meeting may be closed to the public during a vote if,</w:t>
      </w:r>
    </w:p>
    <w:p w:rsidR="000A2731" w:rsidRPr="00E95217" w:rsidRDefault="000A2731" w:rsidP="00C03120">
      <w:pPr>
        <w:pStyle w:val="clause-e"/>
        <w:ind w:hanging="391"/>
        <w:rPr>
          <w:sz w:val="22"/>
        </w:rPr>
      </w:pPr>
      <w:r w:rsidRPr="00E95217">
        <w:rPr>
          <w:sz w:val="22"/>
        </w:rPr>
        <w:t xml:space="preserve">(a) </w:t>
      </w:r>
      <w:r w:rsidRPr="00E95217">
        <w:rPr>
          <w:sz w:val="22"/>
        </w:rPr>
        <w:tab/>
        <w:t>subsection (2) or (3) permits or requires the meeting to be closed to the public; and</w:t>
      </w:r>
    </w:p>
    <w:p w:rsidR="00AC7CC2" w:rsidRPr="00E95217" w:rsidRDefault="000A2731" w:rsidP="00C03120">
      <w:pPr>
        <w:spacing w:line="240" w:lineRule="auto"/>
        <w:ind w:left="1080" w:hanging="360"/>
        <w:rPr>
          <w:rFonts w:ascii="Times New Roman" w:hAnsi="Times New Roman" w:cs="Times New Roman"/>
          <w:sz w:val="24"/>
          <w:szCs w:val="24"/>
        </w:rPr>
      </w:pPr>
      <w:r w:rsidRPr="00E95217">
        <w:rPr>
          <w:rFonts w:ascii="Times New Roman" w:hAnsi="Times New Roman" w:cs="Times New Roman"/>
        </w:rPr>
        <w:t xml:space="preserve">(b) </w:t>
      </w:r>
      <w:r w:rsidRPr="00E95217">
        <w:rPr>
          <w:rFonts w:ascii="Times New Roman" w:hAnsi="Times New Roman" w:cs="Times New Roman"/>
        </w:rPr>
        <w:tab/>
        <w:t>the vote is for a procedural matter or for giving directions or instructions to officers, employees or agents of the municipality, local board or committee of either of them or persons retained by or under a contract with the municipality or local board. 2001, c. 25, s. 239 (6).</w:t>
      </w:r>
      <w:r w:rsidRPr="00E95217">
        <w:rPr>
          <w:rFonts w:ascii="Times New Roman" w:hAnsi="Times New Roman" w:cs="Times New Roman"/>
          <w:sz w:val="24"/>
          <w:szCs w:val="24"/>
        </w:rPr>
        <w:t xml:space="preserve"> </w:t>
      </w:r>
    </w:p>
    <w:p w:rsidR="00C03120" w:rsidRPr="00E95217" w:rsidRDefault="00AC7CC2" w:rsidP="00C03120">
      <w:pPr>
        <w:spacing w:line="240" w:lineRule="auto"/>
        <w:rPr>
          <w:rFonts w:ascii="Times New Roman" w:hAnsi="Times New Roman" w:cs="Times New Roman"/>
          <w:sz w:val="24"/>
          <w:szCs w:val="24"/>
        </w:rPr>
      </w:pPr>
      <w:r w:rsidRPr="00E95217">
        <w:rPr>
          <w:rFonts w:ascii="Times New Roman" w:hAnsi="Times New Roman" w:cs="Times New Roman"/>
          <w:sz w:val="24"/>
          <w:szCs w:val="24"/>
        </w:rPr>
        <w:t xml:space="preserve">Section 239 also provides that a person may request that an investigation be undertaken </w:t>
      </w:r>
      <w:r w:rsidR="00C03120" w:rsidRPr="00E95217">
        <w:rPr>
          <w:rFonts w:ascii="Times New Roman" w:hAnsi="Times New Roman" w:cs="Times New Roman"/>
          <w:sz w:val="24"/>
          <w:szCs w:val="24"/>
        </w:rPr>
        <w:t>as to</w:t>
      </w:r>
      <w:r w:rsidRPr="00E95217">
        <w:rPr>
          <w:rFonts w:ascii="Times New Roman" w:hAnsi="Times New Roman" w:cs="Times New Roman"/>
          <w:sz w:val="24"/>
          <w:szCs w:val="24"/>
        </w:rPr>
        <w:t xml:space="preserve"> whether a municipality or local board has complied with </w:t>
      </w:r>
      <w:r w:rsidR="00C03120" w:rsidRPr="00E95217">
        <w:rPr>
          <w:rFonts w:ascii="Times New Roman" w:hAnsi="Times New Roman" w:cs="Times New Roman"/>
          <w:sz w:val="24"/>
          <w:szCs w:val="24"/>
        </w:rPr>
        <w:t xml:space="preserve">the Municipal Act or a procedural by-law </w:t>
      </w:r>
      <w:r w:rsidRPr="00E95217">
        <w:rPr>
          <w:rFonts w:ascii="Times New Roman" w:hAnsi="Times New Roman" w:cs="Times New Roman"/>
          <w:sz w:val="24"/>
          <w:szCs w:val="24"/>
        </w:rPr>
        <w:t>in respect of a meeting or part of a meeting that was closed to the public</w:t>
      </w:r>
      <w:r w:rsidR="00C03120" w:rsidRPr="00E95217">
        <w:rPr>
          <w:rFonts w:ascii="Times New Roman" w:hAnsi="Times New Roman" w:cs="Times New Roman"/>
          <w:sz w:val="24"/>
          <w:szCs w:val="24"/>
        </w:rPr>
        <w:t xml:space="preserve">.  Unless the complaint is considered vexatious or frivolous, the investigator is to investigate the complaint and report on the investigation. </w:t>
      </w:r>
    </w:p>
    <w:p w:rsidR="00F80B77" w:rsidRPr="00E95217" w:rsidRDefault="00C03120" w:rsidP="00B33099">
      <w:pPr>
        <w:spacing w:line="240" w:lineRule="auto"/>
        <w:rPr>
          <w:rFonts w:ascii="Times New Roman" w:eastAsiaTheme="majorEastAsia" w:hAnsi="Times New Roman" w:cs="Times New Roman"/>
          <w:b/>
          <w:spacing w:val="5"/>
          <w:sz w:val="28"/>
          <w:szCs w:val="28"/>
        </w:rPr>
      </w:pPr>
      <w:r w:rsidRPr="00E95217">
        <w:rPr>
          <w:rFonts w:ascii="Times New Roman" w:hAnsi="Times New Roman" w:cs="Times New Roman"/>
          <w:sz w:val="24"/>
          <w:szCs w:val="24"/>
        </w:rPr>
        <w:t xml:space="preserve">If, after making an investigation, the investigator is of the opinion that the meeting or part of the meeting that was the subject-matter of the investigation appears to have been closed to the public contrary to section 239 or to a procedure by-law under subsection 238 (2), the investigator shall report his or her opinion and the reasons for it to the municipality or local board, as the case may be, and may make such recommendations as he or she thinks fit.  The investigator has no power or authority under the Municipal Act to change a substantive decision of a municipal council, committee, or </w:t>
      </w:r>
      <w:r w:rsidR="00821CAE" w:rsidRPr="00E95217">
        <w:rPr>
          <w:rFonts w:ascii="Times New Roman" w:hAnsi="Times New Roman" w:cs="Times New Roman"/>
          <w:sz w:val="24"/>
          <w:szCs w:val="24"/>
        </w:rPr>
        <w:t>local board</w:t>
      </w:r>
      <w:r w:rsidRPr="00E95217">
        <w:rPr>
          <w:rFonts w:ascii="Times New Roman" w:hAnsi="Times New Roman" w:cs="Times New Roman"/>
          <w:sz w:val="24"/>
          <w:szCs w:val="24"/>
        </w:rPr>
        <w:t xml:space="preserve"> even it finds that the decision was made in an improper closed mee</w:t>
      </w:r>
      <w:r w:rsidR="00AD6CDF" w:rsidRPr="00E95217">
        <w:rPr>
          <w:rFonts w:ascii="Times New Roman" w:hAnsi="Times New Roman" w:cs="Times New Roman"/>
          <w:sz w:val="24"/>
          <w:szCs w:val="24"/>
        </w:rPr>
        <w:t>ting.  Absent a legal judgment by a court of law overturning</w:t>
      </w:r>
      <w:r w:rsidRPr="00E95217">
        <w:rPr>
          <w:rFonts w:ascii="Times New Roman" w:hAnsi="Times New Roman" w:cs="Times New Roman"/>
          <w:sz w:val="24"/>
          <w:szCs w:val="24"/>
        </w:rPr>
        <w:t xml:space="preserve"> the decision, only the decision-making body has the legislative power to change the substantive decision through reconsideration.</w:t>
      </w:r>
    </w:p>
    <w:p w:rsidR="000A2731" w:rsidRPr="00E95217" w:rsidRDefault="000A2731" w:rsidP="00914B21">
      <w:pPr>
        <w:pStyle w:val="Title"/>
        <w:rPr>
          <w:rFonts w:ascii="Times New Roman" w:hAnsi="Times New Roman" w:cs="Times New Roman"/>
          <w:b/>
          <w:sz w:val="28"/>
          <w:szCs w:val="28"/>
        </w:rPr>
      </w:pPr>
      <w:r w:rsidRPr="00E95217">
        <w:rPr>
          <w:rFonts w:ascii="Times New Roman" w:hAnsi="Times New Roman" w:cs="Times New Roman"/>
          <w:b/>
          <w:sz w:val="28"/>
          <w:szCs w:val="28"/>
        </w:rPr>
        <w:t>Investigation</w:t>
      </w:r>
    </w:p>
    <w:p w:rsidR="00801BF0" w:rsidRPr="00E95217" w:rsidRDefault="000A2731" w:rsidP="004E1E80">
      <w:pPr>
        <w:pStyle w:val="BodyText"/>
        <w:spacing w:before="240"/>
        <w:rPr>
          <w:rFonts w:ascii="Times New Roman" w:hAnsi="Times New Roman" w:cs="Times New Roman"/>
        </w:rPr>
      </w:pPr>
      <w:r w:rsidRPr="00E95217">
        <w:rPr>
          <w:rFonts w:ascii="Times New Roman" w:hAnsi="Times New Roman" w:cs="Times New Roman"/>
        </w:rPr>
        <w:t xml:space="preserve">The investigation into the complaint began on May </w:t>
      </w:r>
      <w:r w:rsidR="001F2A13" w:rsidRPr="00E95217">
        <w:rPr>
          <w:rFonts w:ascii="Times New Roman" w:hAnsi="Times New Roman" w:cs="Times New Roman"/>
        </w:rPr>
        <w:t>24</w:t>
      </w:r>
      <w:r w:rsidRPr="00E95217">
        <w:rPr>
          <w:rFonts w:ascii="Times New Roman" w:hAnsi="Times New Roman" w:cs="Times New Roman"/>
        </w:rPr>
        <w:t>, 201</w:t>
      </w:r>
      <w:r w:rsidR="001D0266" w:rsidRPr="00E95217">
        <w:rPr>
          <w:rFonts w:ascii="Times New Roman" w:hAnsi="Times New Roman" w:cs="Times New Roman"/>
        </w:rPr>
        <w:t>3</w:t>
      </w:r>
      <w:r w:rsidRPr="00E95217">
        <w:rPr>
          <w:rFonts w:ascii="Times New Roman" w:hAnsi="Times New Roman" w:cs="Times New Roman"/>
        </w:rPr>
        <w:t xml:space="preserve">.  </w:t>
      </w:r>
      <w:r w:rsidR="00432B0B" w:rsidRPr="00E95217">
        <w:rPr>
          <w:rFonts w:ascii="Times New Roman" w:hAnsi="Times New Roman" w:cs="Times New Roman"/>
        </w:rPr>
        <w:t>All t</w:t>
      </w:r>
      <w:r w:rsidR="00737400" w:rsidRPr="00E95217">
        <w:rPr>
          <w:rFonts w:ascii="Times New Roman" w:hAnsi="Times New Roman" w:cs="Times New Roman"/>
        </w:rPr>
        <w:t>hirteen</w:t>
      </w:r>
      <w:r w:rsidR="001F2A13" w:rsidRPr="00E95217">
        <w:rPr>
          <w:rFonts w:ascii="Times New Roman" w:hAnsi="Times New Roman" w:cs="Times New Roman"/>
        </w:rPr>
        <w:t xml:space="preserve"> Members of Council, including the Mayor, were interviewed</w:t>
      </w:r>
      <w:r w:rsidR="00801BF0" w:rsidRPr="00E95217">
        <w:rPr>
          <w:rFonts w:ascii="Times New Roman" w:hAnsi="Times New Roman" w:cs="Times New Roman"/>
        </w:rPr>
        <w:t>, twelve in person and one by telephone</w:t>
      </w:r>
      <w:r w:rsidR="001F2A13" w:rsidRPr="00E95217">
        <w:rPr>
          <w:rFonts w:ascii="Times New Roman" w:hAnsi="Times New Roman" w:cs="Times New Roman"/>
        </w:rPr>
        <w:t xml:space="preserve">.  </w:t>
      </w:r>
      <w:r w:rsidRPr="00E95217">
        <w:rPr>
          <w:rFonts w:ascii="Times New Roman" w:hAnsi="Times New Roman" w:cs="Times New Roman"/>
        </w:rPr>
        <w:t xml:space="preserve">The </w:t>
      </w:r>
      <w:r w:rsidR="001F2A13" w:rsidRPr="00E95217">
        <w:rPr>
          <w:rFonts w:ascii="Times New Roman" w:hAnsi="Times New Roman" w:cs="Times New Roman"/>
        </w:rPr>
        <w:t>City</w:t>
      </w:r>
      <w:r w:rsidRPr="00E95217">
        <w:rPr>
          <w:rFonts w:ascii="Times New Roman" w:hAnsi="Times New Roman" w:cs="Times New Roman"/>
        </w:rPr>
        <w:t xml:space="preserve"> Clerk </w:t>
      </w:r>
      <w:r w:rsidR="001F2A13" w:rsidRPr="00E95217">
        <w:rPr>
          <w:rFonts w:ascii="Times New Roman" w:hAnsi="Times New Roman" w:cs="Times New Roman"/>
        </w:rPr>
        <w:t xml:space="preserve">was also interviewed. </w:t>
      </w:r>
    </w:p>
    <w:p w:rsidR="00801BF0" w:rsidRPr="00E95217" w:rsidRDefault="001F2A13" w:rsidP="004E1E80">
      <w:pPr>
        <w:pStyle w:val="BodyText"/>
        <w:spacing w:before="240"/>
        <w:rPr>
          <w:rFonts w:ascii="Times New Roman" w:hAnsi="Times New Roman" w:cs="Times New Roman"/>
        </w:rPr>
      </w:pPr>
      <w:r w:rsidRPr="00E95217">
        <w:rPr>
          <w:rFonts w:ascii="Times New Roman" w:hAnsi="Times New Roman" w:cs="Times New Roman"/>
        </w:rPr>
        <w:t xml:space="preserve">The complainants were contacted </w:t>
      </w:r>
      <w:r w:rsidR="00125F44" w:rsidRPr="00E95217">
        <w:rPr>
          <w:rFonts w:ascii="Times New Roman" w:hAnsi="Times New Roman" w:cs="Times New Roman"/>
        </w:rPr>
        <w:t xml:space="preserve">by electronic mail </w:t>
      </w:r>
      <w:r w:rsidRPr="00E95217">
        <w:rPr>
          <w:rFonts w:ascii="Times New Roman" w:hAnsi="Times New Roman" w:cs="Times New Roman"/>
        </w:rPr>
        <w:t>to provide more particularized details with the respect to the complaint.</w:t>
      </w:r>
    </w:p>
    <w:p w:rsidR="00B33099" w:rsidRDefault="000A2731" w:rsidP="004E1E80">
      <w:pPr>
        <w:pStyle w:val="BodyText"/>
        <w:spacing w:before="240"/>
        <w:rPr>
          <w:rFonts w:ascii="Times New Roman" w:hAnsi="Times New Roman" w:cs="Times New Roman"/>
        </w:rPr>
      </w:pPr>
      <w:r w:rsidRPr="00E95217">
        <w:rPr>
          <w:rFonts w:ascii="Times New Roman" w:hAnsi="Times New Roman" w:cs="Times New Roman"/>
        </w:rPr>
        <w:t xml:space="preserve">Documents reviewed during the course of the investigation included agendas, minutes, </w:t>
      </w:r>
      <w:r w:rsidR="001F2A13" w:rsidRPr="00E95217">
        <w:rPr>
          <w:rFonts w:ascii="Times New Roman" w:hAnsi="Times New Roman" w:cs="Times New Roman"/>
        </w:rPr>
        <w:t>e-mail correspondence</w:t>
      </w:r>
      <w:r w:rsidRPr="00E95217">
        <w:rPr>
          <w:rFonts w:ascii="Times New Roman" w:hAnsi="Times New Roman" w:cs="Times New Roman"/>
        </w:rPr>
        <w:t>, the City’s Procedure and Notice By-laws, applicable legislation</w:t>
      </w:r>
      <w:r w:rsidR="004E1E80" w:rsidRPr="00E95217">
        <w:rPr>
          <w:rFonts w:ascii="Times New Roman" w:hAnsi="Times New Roman" w:cs="Times New Roman"/>
        </w:rPr>
        <w:t>, and media reports</w:t>
      </w:r>
      <w:r w:rsidRPr="00E95217">
        <w:rPr>
          <w:rFonts w:ascii="Times New Roman" w:hAnsi="Times New Roman" w:cs="Times New Roman"/>
        </w:rPr>
        <w:t>.</w:t>
      </w:r>
      <w:r w:rsidR="004E1E80" w:rsidRPr="00E95217">
        <w:rPr>
          <w:rFonts w:ascii="Times New Roman" w:hAnsi="Times New Roman" w:cs="Times New Roman"/>
        </w:rPr>
        <w:t xml:space="preserve"> Webcasts of various Council meetings were also viewed.</w:t>
      </w:r>
    </w:p>
    <w:p w:rsidR="00B33099" w:rsidRDefault="00B33099">
      <w:pPr>
        <w:rPr>
          <w:rFonts w:ascii="Times New Roman" w:eastAsia="Times New Roman" w:hAnsi="Times New Roman" w:cs="Times New Roman"/>
          <w:kern w:val="28"/>
          <w:sz w:val="24"/>
          <w:szCs w:val="24"/>
        </w:rPr>
      </w:pPr>
      <w:r>
        <w:rPr>
          <w:rFonts w:ascii="Times New Roman" w:hAnsi="Times New Roman" w:cs="Times New Roman"/>
        </w:rPr>
        <w:br w:type="page"/>
      </w:r>
    </w:p>
    <w:p w:rsidR="000A2731" w:rsidRPr="00E95217" w:rsidRDefault="000A2731" w:rsidP="004E1E80">
      <w:pPr>
        <w:pStyle w:val="BodyText"/>
        <w:spacing w:before="240"/>
        <w:rPr>
          <w:rFonts w:ascii="Times New Roman" w:hAnsi="Times New Roman" w:cs="Times New Roman"/>
        </w:rPr>
      </w:pPr>
    </w:p>
    <w:p w:rsidR="00C03120" w:rsidRPr="00E95217" w:rsidRDefault="00C03120" w:rsidP="004E1E80">
      <w:pPr>
        <w:pStyle w:val="BodyText"/>
        <w:rPr>
          <w:rFonts w:ascii="Times New Roman" w:hAnsi="Times New Roman" w:cs="Times New Roman"/>
        </w:rPr>
      </w:pPr>
    </w:p>
    <w:p w:rsidR="000A2731" w:rsidRPr="00E95217" w:rsidRDefault="000A2731" w:rsidP="004E1E80">
      <w:pPr>
        <w:pStyle w:val="Title"/>
        <w:spacing w:after="0"/>
        <w:rPr>
          <w:rFonts w:ascii="Times New Roman" w:hAnsi="Times New Roman" w:cs="Times New Roman"/>
          <w:b/>
          <w:sz w:val="28"/>
          <w:szCs w:val="28"/>
        </w:rPr>
      </w:pPr>
      <w:r w:rsidRPr="00E95217">
        <w:rPr>
          <w:rFonts w:ascii="Times New Roman" w:hAnsi="Times New Roman" w:cs="Times New Roman"/>
          <w:b/>
          <w:sz w:val="28"/>
          <w:szCs w:val="28"/>
        </w:rPr>
        <w:t>Facts and Evidence</w:t>
      </w:r>
    </w:p>
    <w:p w:rsidR="000A2731" w:rsidRPr="00E95217" w:rsidRDefault="000A2731" w:rsidP="000A7250">
      <w:pPr>
        <w:tabs>
          <w:tab w:val="left" w:pos="2266"/>
        </w:tabs>
        <w:spacing w:after="0" w:line="240" w:lineRule="auto"/>
        <w:rPr>
          <w:rFonts w:ascii="Times New Roman" w:hAnsi="Times New Roman" w:cs="Times New Roman"/>
          <w:sz w:val="24"/>
          <w:szCs w:val="24"/>
        </w:rPr>
      </w:pPr>
    </w:p>
    <w:p w:rsidR="000A2731" w:rsidRPr="00E95217" w:rsidRDefault="000A2731"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 xml:space="preserve">The </w:t>
      </w:r>
      <w:r w:rsidR="00F10FB8" w:rsidRPr="00E95217">
        <w:rPr>
          <w:rFonts w:ascii="Times New Roman" w:hAnsi="Times New Roman" w:cs="Times New Roman"/>
          <w:b/>
          <w:i w:val="0"/>
          <w:u w:val="single"/>
        </w:rPr>
        <w:t>City'</w:t>
      </w:r>
      <w:r w:rsidRPr="00E95217">
        <w:rPr>
          <w:rFonts w:ascii="Times New Roman" w:hAnsi="Times New Roman" w:cs="Times New Roman"/>
          <w:b/>
          <w:i w:val="0"/>
          <w:u w:val="single"/>
        </w:rPr>
        <w:t>s Procedure By-law</w:t>
      </w:r>
    </w:p>
    <w:p w:rsidR="000A2731" w:rsidRPr="00E95217" w:rsidRDefault="000A2731" w:rsidP="006B7E4C">
      <w:pPr>
        <w:tabs>
          <w:tab w:val="left" w:pos="2266"/>
        </w:tabs>
        <w:spacing w:after="0" w:line="240" w:lineRule="auto"/>
        <w:ind w:left="465"/>
        <w:rPr>
          <w:rFonts w:ascii="Times New Roman" w:hAnsi="Times New Roman" w:cs="Times New Roman"/>
          <w:sz w:val="24"/>
          <w:szCs w:val="24"/>
        </w:rPr>
      </w:pPr>
    </w:p>
    <w:p w:rsidR="000A2731" w:rsidRPr="00E95217" w:rsidRDefault="000A2731" w:rsidP="000A2731">
      <w:pPr>
        <w:pStyle w:val="BodyText"/>
        <w:rPr>
          <w:rFonts w:ascii="Times New Roman" w:hAnsi="Times New Roman" w:cs="Times New Roman"/>
        </w:rPr>
      </w:pPr>
      <w:r w:rsidRPr="00E95217">
        <w:rPr>
          <w:rFonts w:ascii="Times New Roman" w:hAnsi="Times New Roman" w:cs="Times New Roman"/>
        </w:rPr>
        <w:t>Section 238 of the Municipal Act requires that every municipality pass a procedure by-law.  Section 238 reads in part as follows:</w:t>
      </w:r>
    </w:p>
    <w:p w:rsidR="000A2731" w:rsidRPr="00E95217" w:rsidRDefault="000A2731" w:rsidP="000A2731">
      <w:pPr>
        <w:pStyle w:val="headnote-e"/>
        <w:ind w:left="465"/>
        <w:rPr>
          <w:sz w:val="22"/>
          <w:szCs w:val="18"/>
        </w:rPr>
      </w:pPr>
    </w:p>
    <w:p w:rsidR="000A2731" w:rsidRPr="00E95217" w:rsidRDefault="000A2731" w:rsidP="000A2731">
      <w:pPr>
        <w:pStyle w:val="subsection-e"/>
        <w:numPr>
          <w:ilvl w:val="1"/>
          <w:numId w:val="2"/>
        </w:numPr>
        <w:rPr>
          <w:sz w:val="22"/>
          <w:szCs w:val="18"/>
        </w:rPr>
      </w:pPr>
      <w:r w:rsidRPr="00E95217">
        <w:rPr>
          <w:sz w:val="22"/>
          <w:szCs w:val="18"/>
        </w:rPr>
        <w:t xml:space="preserve">Every municipality and local board shall pass a procedure by-law for governing the calling, place and proceedings of meetings. </w:t>
      </w:r>
    </w:p>
    <w:p w:rsidR="000A2731" w:rsidRPr="00E95217" w:rsidRDefault="000A2731" w:rsidP="000A2731">
      <w:pPr>
        <w:pStyle w:val="subsection-e"/>
        <w:numPr>
          <w:ilvl w:val="1"/>
          <w:numId w:val="4"/>
        </w:numPr>
        <w:tabs>
          <w:tab w:val="left" w:pos="2266"/>
        </w:tabs>
        <w:rPr>
          <w:sz w:val="24"/>
          <w:szCs w:val="24"/>
        </w:rPr>
      </w:pPr>
      <w:r w:rsidRPr="00E95217">
        <w:rPr>
          <w:sz w:val="22"/>
          <w:szCs w:val="18"/>
        </w:rPr>
        <w:t xml:space="preserve">The procedure by-law shall provide for public notice of meetings. </w:t>
      </w:r>
    </w:p>
    <w:p w:rsidR="000A2731" w:rsidRPr="00E95217" w:rsidRDefault="000A2731" w:rsidP="006B7E4C">
      <w:pPr>
        <w:pStyle w:val="subsection-e"/>
        <w:tabs>
          <w:tab w:val="left" w:pos="2266"/>
        </w:tabs>
        <w:spacing w:after="0"/>
        <w:ind w:firstLine="0"/>
        <w:rPr>
          <w:sz w:val="22"/>
          <w:szCs w:val="18"/>
        </w:rPr>
      </w:pPr>
    </w:p>
    <w:p w:rsidR="000A2731" w:rsidRPr="00E95217" w:rsidRDefault="000A2731" w:rsidP="008F72AD">
      <w:pPr>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The </w:t>
      </w:r>
      <w:r w:rsidR="00F47FC6" w:rsidRPr="00E95217">
        <w:rPr>
          <w:rFonts w:ascii="Times New Roman" w:hAnsi="Times New Roman" w:cs="Times New Roman"/>
          <w:sz w:val="24"/>
          <w:szCs w:val="24"/>
        </w:rPr>
        <w:t xml:space="preserve">City </w:t>
      </w:r>
      <w:r w:rsidRPr="00E95217">
        <w:rPr>
          <w:rFonts w:ascii="Times New Roman" w:hAnsi="Times New Roman" w:cs="Times New Roman"/>
          <w:sz w:val="24"/>
          <w:szCs w:val="24"/>
        </w:rPr>
        <w:t xml:space="preserve">has a </w:t>
      </w:r>
      <w:r w:rsidR="00351AFB" w:rsidRPr="00E95217">
        <w:rPr>
          <w:rFonts w:ascii="Times New Roman" w:hAnsi="Times New Roman" w:cs="Times New Roman"/>
          <w:sz w:val="24"/>
          <w:szCs w:val="24"/>
        </w:rPr>
        <w:t xml:space="preserve">very comprehensive </w:t>
      </w:r>
      <w:r w:rsidRPr="00E95217">
        <w:rPr>
          <w:rFonts w:ascii="Times New Roman" w:hAnsi="Times New Roman" w:cs="Times New Roman"/>
          <w:sz w:val="24"/>
          <w:szCs w:val="24"/>
        </w:rPr>
        <w:t xml:space="preserve">Procedure By-law that governs the calling, place and proceedings of meetings. </w:t>
      </w:r>
      <w:r w:rsidR="00125F44" w:rsidRPr="00E95217">
        <w:rPr>
          <w:rFonts w:ascii="Times New Roman" w:hAnsi="Times New Roman" w:cs="Times New Roman"/>
          <w:sz w:val="24"/>
          <w:szCs w:val="24"/>
        </w:rPr>
        <w:t>Article 14.01</w:t>
      </w:r>
      <w:r w:rsidRPr="00E95217">
        <w:rPr>
          <w:rFonts w:ascii="Times New Roman" w:hAnsi="Times New Roman" w:cs="Times New Roman"/>
          <w:sz w:val="24"/>
          <w:szCs w:val="24"/>
        </w:rPr>
        <w:t xml:space="preserve"> of the Procedure By-law</w:t>
      </w:r>
      <w:r w:rsidRPr="00E95217">
        <w:rPr>
          <w:rStyle w:val="FootnoteReference"/>
          <w:rFonts w:ascii="Times New Roman" w:hAnsi="Times New Roman" w:cs="Times New Roman"/>
          <w:sz w:val="24"/>
          <w:szCs w:val="24"/>
        </w:rPr>
        <w:footnoteReference w:id="4"/>
      </w:r>
      <w:r w:rsidRPr="00E95217">
        <w:rPr>
          <w:rFonts w:ascii="Times New Roman" w:hAnsi="Times New Roman" w:cs="Times New Roman"/>
          <w:sz w:val="24"/>
          <w:szCs w:val="24"/>
        </w:rPr>
        <w:t xml:space="preserve"> provides </w:t>
      </w:r>
      <w:r w:rsidR="00125F44" w:rsidRPr="00E95217">
        <w:rPr>
          <w:rFonts w:ascii="Times New Roman" w:hAnsi="Times New Roman" w:cs="Times New Roman"/>
          <w:sz w:val="24"/>
          <w:szCs w:val="24"/>
        </w:rPr>
        <w:t xml:space="preserve">that "Council or a Committee may, by resolution, close a meeting or part of a meeting to the public in accordance with s. 239 of the </w:t>
      </w:r>
      <w:r w:rsidR="00125F44" w:rsidRPr="00E95217">
        <w:rPr>
          <w:rFonts w:ascii="Times New Roman" w:hAnsi="Times New Roman" w:cs="Times New Roman"/>
          <w:i/>
          <w:iCs/>
          <w:sz w:val="24"/>
          <w:szCs w:val="24"/>
        </w:rPr>
        <w:t>Municipal Act, 2001</w:t>
      </w:r>
      <w:r w:rsidR="00125F44" w:rsidRPr="00E95217">
        <w:rPr>
          <w:rFonts w:ascii="Times New Roman" w:hAnsi="Times New Roman" w:cs="Times New Roman"/>
          <w:iCs/>
          <w:sz w:val="24"/>
          <w:szCs w:val="24"/>
        </w:rPr>
        <w:t>".</w:t>
      </w:r>
      <w:r w:rsidR="00125F44" w:rsidRPr="00E95217">
        <w:rPr>
          <w:rFonts w:ascii="Times New Roman" w:hAnsi="Times New Roman" w:cs="Times New Roman"/>
          <w:iCs/>
          <w:sz w:val="23"/>
          <w:szCs w:val="23"/>
        </w:rPr>
        <w:t xml:space="preserve">  </w:t>
      </w:r>
      <w:r w:rsidR="00125F44" w:rsidRPr="00E95217">
        <w:rPr>
          <w:rFonts w:ascii="Times New Roman" w:hAnsi="Times New Roman" w:cs="Times New Roman"/>
          <w:iCs/>
          <w:sz w:val="24"/>
          <w:szCs w:val="24"/>
        </w:rPr>
        <w:t>For specificity</w:t>
      </w:r>
      <w:r w:rsidR="00125F44" w:rsidRPr="00E95217">
        <w:rPr>
          <w:rFonts w:ascii="Times New Roman" w:hAnsi="Times New Roman" w:cs="Times New Roman"/>
          <w:sz w:val="24"/>
          <w:szCs w:val="24"/>
        </w:rPr>
        <w:t>, the applicable provisions of the Municipal Act are attached as Appendix A to the Procedure By-law</w:t>
      </w:r>
      <w:r w:rsidR="008F72AD" w:rsidRPr="00E95217">
        <w:rPr>
          <w:rFonts w:ascii="Times New Roman" w:hAnsi="Times New Roman" w:cs="Times New Roman"/>
          <w:sz w:val="24"/>
          <w:szCs w:val="24"/>
        </w:rPr>
        <w:t xml:space="preserve">.  </w:t>
      </w:r>
    </w:p>
    <w:p w:rsidR="008F72AD" w:rsidRPr="00E95217" w:rsidRDefault="008F72AD" w:rsidP="008F72AD">
      <w:pPr>
        <w:autoSpaceDE w:val="0"/>
        <w:autoSpaceDN w:val="0"/>
        <w:adjustRightInd w:val="0"/>
        <w:spacing w:after="0" w:line="240" w:lineRule="auto"/>
        <w:rPr>
          <w:rFonts w:ascii="Times New Roman" w:hAnsi="Times New Roman" w:cs="Times New Roman"/>
          <w:sz w:val="24"/>
          <w:szCs w:val="24"/>
        </w:rPr>
      </w:pPr>
    </w:p>
    <w:p w:rsidR="008F72AD" w:rsidRPr="00E95217" w:rsidRDefault="008F72AD" w:rsidP="008F72AD">
      <w:pPr>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The City's Notice By-law provides a process for public notice of meetings.</w:t>
      </w:r>
      <w:r w:rsidR="00340D39" w:rsidRPr="00E95217">
        <w:rPr>
          <w:rStyle w:val="FootnoteReference"/>
          <w:rFonts w:ascii="Times New Roman" w:hAnsi="Times New Roman" w:cs="Times New Roman"/>
          <w:sz w:val="24"/>
          <w:szCs w:val="24"/>
        </w:rPr>
        <w:footnoteReference w:id="5"/>
      </w:r>
    </w:p>
    <w:p w:rsidR="00B52DFB" w:rsidRPr="00E95217" w:rsidRDefault="00B52DFB" w:rsidP="008F72AD">
      <w:pPr>
        <w:autoSpaceDE w:val="0"/>
        <w:autoSpaceDN w:val="0"/>
        <w:adjustRightInd w:val="0"/>
        <w:spacing w:after="0" w:line="240" w:lineRule="auto"/>
        <w:rPr>
          <w:rFonts w:ascii="Times New Roman" w:hAnsi="Times New Roman" w:cs="Times New Roman"/>
          <w:sz w:val="24"/>
          <w:szCs w:val="24"/>
        </w:rPr>
      </w:pPr>
    </w:p>
    <w:p w:rsidR="00B52DFB" w:rsidRPr="00E95217" w:rsidRDefault="00D133AF" w:rsidP="008F72AD">
      <w:pPr>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The Procedure By-law deals with Notices of Motion as follows:</w:t>
      </w:r>
    </w:p>
    <w:p w:rsidR="00D133AF" w:rsidRPr="00E95217" w:rsidRDefault="00D133AF" w:rsidP="008F72AD">
      <w:pPr>
        <w:autoSpaceDE w:val="0"/>
        <w:autoSpaceDN w:val="0"/>
        <w:adjustRightInd w:val="0"/>
        <w:spacing w:after="0" w:line="240" w:lineRule="auto"/>
        <w:rPr>
          <w:rFonts w:ascii="Times New Roman" w:hAnsi="Times New Roman" w:cs="Times New Roman"/>
          <w:sz w:val="24"/>
          <w:szCs w:val="24"/>
        </w:rPr>
      </w:pPr>
    </w:p>
    <w:p w:rsidR="007745A3" w:rsidRPr="00E95217" w:rsidRDefault="007745A3" w:rsidP="00F80B77">
      <w:pPr>
        <w:rPr>
          <w:rFonts w:ascii="Times New Roman" w:hAnsi="Times New Roman" w:cs="Times New Roman"/>
          <w:b/>
          <w:bCs/>
          <w:sz w:val="23"/>
          <w:szCs w:val="23"/>
        </w:rPr>
      </w:pPr>
      <w:r w:rsidRPr="00E95217">
        <w:rPr>
          <w:rFonts w:ascii="Times New Roman" w:hAnsi="Times New Roman" w:cs="Times New Roman"/>
          <w:b/>
          <w:bCs/>
          <w:sz w:val="23"/>
          <w:szCs w:val="23"/>
        </w:rPr>
        <w:t>20.01 Notice of Motion - Submitted Prior to Meeting</w:t>
      </w:r>
    </w:p>
    <w:p w:rsidR="003C6760" w:rsidRPr="00E95217" w:rsidRDefault="007745A3" w:rsidP="00A7357B">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sz w:val="23"/>
          <w:szCs w:val="23"/>
        </w:rPr>
        <w:t>A Member’s notice of motion shall be submitted in writing to the Clerk by 12 p.m. on the Wednesday of the week prior to the designated meeting and shall be included on the agenda.</w:t>
      </w:r>
    </w:p>
    <w:p w:rsidR="007745A3" w:rsidRPr="00E95217" w:rsidRDefault="007745A3" w:rsidP="007745A3">
      <w:pPr>
        <w:autoSpaceDE w:val="0"/>
        <w:autoSpaceDN w:val="0"/>
        <w:adjustRightInd w:val="0"/>
        <w:spacing w:after="0" w:line="240" w:lineRule="auto"/>
        <w:ind w:left="720"/>
        <w:rPr>
          <w:rFonts w:ascii="Times New Roman" w:hAnsi="Times New Roman" w:cs="Times New Roman"/>
          <w:sz w:val="23"/>
          <w:szCs w:val="23"/>
        </w:rPr>
      </w:pPr>
    </w:p>
    <w:p w:rsidR="007745A3" w:rsidRPr="00E95217" w:rsidRDefault="007745A3" w:rsidP="007745A3">
      <w:pPr>
        <w:autoSpaceDE w:val="0"/>
        <w:autoSpaceDN w:val="0"/>
        <w:adjustRightInd w:val="0"/>
        <w:spacing w:after="0" w:line="240" w:lineRule="auto"/>
        <w:ind w:left="720"/>
        <w:rPr>
          <w:rFonts w:ascii="Times New Roman" w:hAnsi="Times New Roman" w:cs="Times New Roman"/>
          <w:sz w:val="23"/>
          <w:szCs w:val="23"/>
        </w:rPr>
      </w:pPr>
    </w:p>
    <w:p w:rsidR="007745A3" w:rsidRPr="00E95217" w:rsidRDefault="007641E8" w:rsidP="00D133AF">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b/>
          <w:bCs/>
          <w:sz w:val="23"/>
          <w:szCs w:val="23"/>
        </w:rPr>
        <w:t>20.03 Notice of Motion - Submitted During Meeting</w:t>
      </w:r>
    </w:p>
    <w:p w:rsidR="00F73543" w:rsidRPr="00E95217" w:rsidRDefault="00D133AF" w:rsidP="003C6760">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sz w:val="23"/>
          <w:szCs w:val="23"/>
        </w:rPr>
        <w:t>A notice of motion may be submitted to the Clerk during a meeting, in which case:</w:t>
      </w: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3"/>
          <w:szCs w:val="23"/>
        </w:rPr>
      </w:pP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sz w:val="23"/>
          <w:szCs w:val="23"/>
        </w:rPr>
        <w:t>(1)  during the “Notices of Motion” portion of the meeting, the Chair shall have the</w:t>
      </w:r>
    </w:p>
    <w:p w:rsidR="00D133AF" w:rsidRPr="00E95217" w:rsidRDefault="00D133AF" w:rsidP="00D133AF">
      <w:pPr>
        <w:autoSpaceDE w:val="0"/>
        <w:autoSpaceDN w:val="0"/>
        <w:adjustRightInd w:val="0"/>
        <w:spacing w:after="0" w:line="240" w:lineRule="auto"/>
        <w:ind w:left="1134" w:hanging="414"/>
        <w:rPr>
          <w:rFonts w:ascii="Times New Roman" w:hAnsi="Times New Roman" w:cs="Times New Roman"/>
          <w:sz w:val="23"/>
          <w:szCs w:val="23"/>
        </w:rPr>
      </w:pPr>
      <w:r w:rsidRPr="00E95217">
        <w:rPr>
          <w:rFonts w:ascii="Times New Roman" w:hAnsi="Times New Roman" w:cs="Times New Roman"/>
          <w:sz w:val="23"/>
          <w:szCs w:val="23"/>
        </w:rPr>
        <w:tab/>
        <w:t>notice of motion read; and</w:t>
      </w: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3"/>
          <w:szCs w:val="23"/>
        </w:rPr>
      </w:pPr>
    </w:p>
    <w:p w:rsidR="00D133AF" w:rsidRPr="00E95217" w:rsidRDefault="00D133AF" w:rsidP="00D133AF">
      <w:pPr>
        <w:autoSpaceDE w:val="0"/>
        <w:autoSpaceDN w:val="0"/>
        <w:adjustRightInd w:val="0"/>
        <w:spacing w:after="0" w:line="240" w:lineRule="auto"/>
        <w:ind w:left="1134" w:hanging="414"/>
        <w:rPr>
          <w:rFonts w:ascii="Times New Roman" w:hAnsi="Times New Roman" w:cs="Times New Roman"/>
          <w:sz w:val="24"/>
          <w:szCs w:val="24"/>
        </w:rPr>
      </w:pPr>
      <w:r w:rsidRPr="00E95217">
        <w:rPr>
          <w:rFonts w:ascii="Times New Roman" w:hAnsi="Times New Roman" w:cs="Times New Roman"/>
          <w:sz w:val="23"/>
          <w:szCs w:val="23"/>
        </w:rPr>
        <w:t>(2)  the notice of motion shall be recorded in the minutes and placed on the agenda for the next regular meeting under the item “Motions”, following which the provisions of Article 21 shall apply.</w:t>
      </w:r>
    </w:p>
    <w:p w:rsidR="00D133AF" w:rsidRPr="00E95217" w:rsidRDefault="00D133AF" w:rsidP="008F72AD">
      <w:pPr>
        <w:autoSpaceDE w:val="0"/>
        <w:autoSpaceDN w:val="0"/>
        <w:adjustRightInd w:val="0"/>
        <w:spacing w:after="0" w:line="240" w:lineRule="auto"/>
        <w:rPr>
          <w:rFonts w:ascii="Times New Roman" w:hAnsi="Times New Roman" w:cs="Times New Roman"/>
          <w:sz w:val="24"/>
          <w:szCs w:val="24"/>
        </w:rPr>
      </w:pPr>
    </w:p>
    <w:p w:rsidR="007641E8" w:rsidRPr="00E95217" w:rsidRDefault="007641E8" w:rsidP="00D133AF">
      <w:pPr>
        <w:autoSpaceDE w:val="0"/>
        <w:autoSpaceDN w:val="0"/>
        <w:adjustRightInd w:val="0"/>
        <w:spacing w:after="0" w:line="240" w:lineRule="auto"/>
        <w:ind w:left="720"/>
        <w:rPr>
          <w:rFonts w:ascii="Times New Roman" w:hAnsi="Times New Roman" w:cs="Times New Roman"/>
          <w:sz w:val="24"/>
          <w:szCs w:val="24"/>
        </w:rPr>
      </w:pPr>
      <w:r w:rsidRPr="00E95217">
        <w:rPr>
          <w:rFonts w:ascii="Times New Roman" w:hAnsi="Times New Roman" w:cs="Times New Roman"/>
          <w:b/>
          <w:bCs/>
          <w:sz w:val="23"/>
          <w:szCs w:val="23"/>
        </w:rPr>
        <w:t>20.06 Motion without Notice</w:t>
      </w: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4"/>
          <w:szCs w:val="24"/>
        </w:rPr>
      </w:pPr>
      <w:r w:rsidRPr="00E95217">
        <w:rPr>
          <w:rFonts w:ascii="Times New Roman" w:hAnsi="Times New Roman" w:cs="Times New Roman"/>
          <w:sz w:val="24"/>
          <w:szCs w:val="24"/>
        </w:rPr>
        <w:t>A motion may be made without notice during a meeting if:</w:t>
      </w: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4"/>
          <w:szCs w:val="24"/>
        </w:rPr>
      </w:pP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4"/>
          <w:szCs w:val="24"/>
        </w:rPr>
      </w:pPr>
      <w:r w:rsidRPr="00E95217">
        <w:rPr>
          <w:rFonts w:ascii="Times New Roman" w:hAnsi="Times New Roman" w:cs="Times New Roman"/>
          <w:sz w:val="24"/>
          <w:szCs w:val="24"/>
        </w:rPr>
        <w:t>(1)   it is moved and seconded; and</w:t>
      </w:r>
    </w:p>
    <w:p w:rsidR="00D133AF" w:rsidRPr="00E95217" w:rsidRDefault="00D133AF" w:rsidP="00D133AF">
      <w:pPr>
        <w:autoSpaceDE w:val="0"/>
        <w:autoSpaceDN w:val="0"/>
        <w:adjustRightInd w:val="0"/>
        <w:spacing w:after="0" w:line="240" w:lineRule="auto"/>
        <w:ind w:left="720"/>
        <w:rPr>
          <w:rFonts w:ascii="Times New Roman" w:hAnsi="Times New Roman" w:cs="Times New Roman"/>
          <w:sz w:val="24"/>
          <w:szCs w:val="24"/>
        </w:rPr>
      </w:pPr>
      <w:r w:rsidRPr="00E95217">
        <w:rPr>
          <w:rFonts w:ascii="Times New Roman" w:hAnsi="Times New Roman" w:cs="Times New Roman"/>
          <w:sz w:val="24"/>
          <w:szCs w:val="24"/>
        </w:rPr>
        <w:t>(2)   a vote dispensing with notice is supported by:</w:t>
      </w:r>
    </w:p>
    <w:p w:rsidR="00D133AF" w:rsidRPr="00E95217" w:rsidRDefault="00D133AF" w:rsidP="00D133AF">
      <w:pPr>
        <w:autoSpaceDE w:val="0"/>
        <w:autoSpaceDN w:val="0"/>
        <w:adjustRightInd w:val="0"/>
        <w:spacing w:after="0" w:line="240" w:lineRule="auto"/>
        <w:ind w:left="1440"/>
        <w:rPr>
          <w:rFonts w:ascii="Times New Roman" w:hAnsi="Times New Roman" w:cs="Times New Roman"/>
          <w:sz w:val="24"/>
          <w:szCs w:val="24"/>
        </w:rPr>
      </w:pPr>
      <w:r w:rsidRPr="00E95217">
        <w:rPr>
          <w:rFonts w:ascii="Times New Roman" w:hAnsi="Times New Roman" w:cs="Times New Roman"/>
          <w:sz w:val="24"/>
          <w:szCs w:val="24"/>
        </w:rPr>
        <w:lastRenderedPageBreak/>
        <w:t>(a)   at least seven Members if at a Council meeting; or</w:t>
      </w:r>
    </w:p>
    <w:p w:rsidR="00D133AF" w:rsidRPr="00E95217" w:rsidRDefault="00D133AF" w:rsidP="00D133AF">
      <w:pPr>
        <w:autoSpaceDE w:val="0"/>
        <w:autoSpaceDN w:val="0"/>
        <w:adjustRightInd w:val="0"/>
        <w:spacing w:after="0" w:line="240" w:lineRule="auto"/>
        <w:ind w:left="1440"/>
        <w:rPr>
          <w:rFonts w:ascii="Times New Roman" w:hAnsi="Times New Roman" w:cs="Times New Roman"/>
          <w:sz w:val="24"/>
          <w:szCs w:val="24"/>
        </w:rPr>
      </w:pPr>
      <w:r w:rsidRPr="00E95217">
        <w:rPr>
          <w:rFonts w:ascii="Times New Roman" w:hAnsi="Times New Roman" w:cs="Times New Roman"/>
          <w:sz w:val="24"/>
          <w:szCs w:val="24"/>
        </w:rPr>
        <w:t>(b)   a two-thirds majority of Members present if at a Committee meeting.</w:t>
      </w:r>
    </w:p>
    <w:p w:rsidR="007641E8" w:rsidRPr="00E95217" w:rsidRDefault="007641E8" w:rsidP="00D133AF">
      <w:pPr>
        <w:autoSpaceDE w:val="0"/>
        <w:autoSpaceDN w:val="0"/>
        <w:adjustRightInd w:val="0"/>
        <w:spacing w:after="0" w:line="240" w:lineRule="auto"/>
        <w:ind w:left="1440"/>
        <w:rPr>
          <w:rFonts w:ascii="Times New Roman" w:hAnsi="Times New Roman" w:cs="Times New Roman"/>
          <w:sz w:val="24"/>
          <w:szCs w:val="24"/>
        </w:rPr>
      </w:pPr>
    </w:p>
    <w:p w:rsidR="007641E8" w:rsidRPr="00E95217" w:rsidRDefault="007641E8" w:rsidP="007641E8">
      <w:pPr>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With respect to Motions to Reconsider, the Procedure </w:t>
      </w:r>
      <w:r w:rsidR="0005407E" w:rsidRPr="00E95217">
        <w:rPr>
          <w:rFonts w:ascii="Times New Roman" w:hAnsi="Times New Roman" w:cs="Times New Roman"/>
          <w:sz w:val="24"/>
          <w:szCs w:val="24"/>
        </w:rPr>
        <w:t>B</w:t>
      </w:r>
      <w:r w:rsidRPr="00E95217">
        <w:rPr>
          <w:rFonts w:ascii="Times New Roman" w:hAnsi="Times New Roman" w:cs="Times New Roman"/>
          <w:sz w:val="24"/>
          <w:szCs w:val="24"/>
        </w:rPr>
        <w:t>y-law provides:</w:t>
      </w:r>
    </w:p>
    <w:p w:rsidR="007641E8" w:rsidRPr="00E95217" w:rsidRDefault="007641E8" w:rsidP="007641E8">
      <w:pPr>
        <w:autoSpaceDE w:val="0"/>
        <w:autoSpaceDN w:val="0"/>
        <w:adjustRightInd w:val="0"/>
        <w:spacing w:after="0" w:line="240" w:lineRule="auto"/>
        <w:rPr>
          <w:rFonts w:ascii="Times New Roman" w:hAnsi="Times New Roman" w:cs="Times New Roman"/>
          <w:sz w:val="24"/>
          <w:szCs w:val="24"/>
        </w:rPr>
      </w:pPr>
    </w:p>
    <w:p w:rsidR="007641E8" w:rsidRPr="00E95217" w:rsidRDefault="007641E8" w:rsidP="007641E8">
      <w:pPr>
        <w:autoSpaceDE w:val="0"/>
        <w:autoSpaceDN w:val="0"/>
        <w:adjustRightInd w:val="0"/>
        <w:spacing w:after="0" w:line="240" w:lineRule="auto"/>
        <w:ind w:left="720"/>
        <w:rPr>
          <w:rFonts w:ascii="Times New Roman" w:hAnsi="Times New Roman" w:cs="Times New Roman"/>
          <w:b/>
          <w:bCs/>
          <w:sz w:val="23"/>
          <w:szCs w:val="23"/>
        </w:rPr>
      </w:pPr>
      <w:r w:rsidRPr="00E95217">
        <w:rPr>
          <w:rFonts w:ascii="Times New Roman" w:hAnsi="Times New Roman" w:cs="Times New Roman"/>
          <w:b/>
          <w:bCs/>
          <w:sz w:val="23"/>
          <w:szCs w:val="23"/>
        </w:rPr>
        <w:t>34.01 Motion to Reconsider</w:t>
      </w:r>
    </w:p>
    <w:p w:rsidR="007641E8" w:rsidRPr="00E95217" w:rsidRDefault="007641E8" w:rsidP="007641E8">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sz w:val="23"/>
          <w:szCs w:val="23"/>
        </w:rPr>
        <w:t>Once a motion has been voted on, any Member who voted on the prevailing side may bring a motion to reconsider and, if such motion is seconded, it shall be open to debate and dealt with.</w:t>
      </w:r>
    </w:p>
    <w:p w:rsidR="007641E8" w:rsidRPr="00E95217" w:rsidRDefault="007641E8" w:rsidP="007641E8">
      <w:pPr>
        <w:autoSpaceDE w:val="0"/>
        <w:autoSpaceDN w:val="0"/>
        <w:adjustRightInd w:val="0"/>
        <w:spacing w:after="0" w:line="240" w:lineRule="auto"/>
        <w:ind w:left="720"/>
        <w:rPr>
          <w:rFonts w:ascii="Times New Roman" w:hAnsi="Times New Roman" w:cs="Times New Roman"/>
          <w:sz w:val="23"/>
          <w:szCs w:val="23"/>
        </w:rPr>
      </w:pPr>
    </w:p>
    <w:p w:rsidR="007641E8" w:rsidRPr="00E95217" w:rsidRDefault="007641E8" w:rsidP="007641E8">
      <w:pPr>
        <w:autoSpaceDE w:val="0"/>
        <w:autoSpaceDN w:val="0"/>
        <w:adjustRightInd w:val="0"/>
        <w:spacing w:after="0" w:line="240" w:lineRule="auto"/>
        <w:ind w:left="720"/>
        <w:rPr>
          <w:rFonts w:ascii="Times New Roman" w:hAnsi="Times New Roman" w:cs="Times New Roman"/>
          <w:b/>
          <w:bCs/>
          <w:sz w:val="23"/>
          <w:szCs w:val="23"/>
        </w:rPr>
      </w:pPr>
      <w:r w:rsidRPr="00E95217">
        <w:rPr>
          <w:rFonts w:ascii="Times New Roman" w:hAnsi="Times New Roman" w:cs="Times New Roman"/>
          <w:b/>
          <w:bCs/>
          <w:sz w:val="23"/>
          <w:szCs w:val="23"/>
        </w:rPr>
        <w:t>34.03 Reconsider at Subsequent Meeting</w:t>
      </w:r>
    </w:p>
    <w:p w:rsidR="007641E8" w:rsidRPr="00E95217" w:rsidRDefault="007641E8" w:rsidP="007641E8">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sz w:val="23"/>
          <w:szCs w:val="23"/>
        </w:rPr>
        <w:t>Where a motion to reconsider is made at a meeting subsequent to that at which the</w:t>
      </w:r>
    </w:p>
    <w:p w:rsidR="0005407E" w:rsidRPr="00E95217" w:rsidRDefault="007641E8" w:rsidP="007641E8">
      <w:pPr>
        <w:autoSpaceDE w:val="0"/>
        <w:autoSpaceDN w:val="0"/>
        <w:adjustRightInd w:val="0"/>
        <w:spacing w:after="0" w:line="240" w:lineRule="auto"/>
        <w:ind w:left="720"/>
        <w:rPr>
          <w:rFonts w:ascii="Times New Roman" w:hAnsi="Times New Roman" w:cs="Times New Roman"/>
          <w:sz w:val="23"/>
          <w:szCs w:val="23"/>
        </w:rPr>
      </w:pPr>
      <w:r w:rsidRPr="00E95217">
        <w:rPr>
          <w:rFonts w:ascii="Times New Roman" w:hAnsi="Times New Roman" w:cs="Times New Roman"/>
          <w:sz w:val="23"/>
          <w:szCs w:val="23"/>
        </w:rPr>
        <w:t>question to be reconsidered was dealt with, the motion shall be initiated by a notice of motion given pursuant to Article 20 and shall require the support of two-thirds of the Members present in order for the motion to be carried.</w:t>
      </w:r>
    </w:p>
    <w:p w:rsidR="00403039" w:rsidRPr="00E95217" w:rsidRDefault="00403039" w:rsidP="00403039">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403039" w:rsidRPr="00E95217" w:rsidRDefault="000F5BEE"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The Notice of Motion that is the Subject of the Complaint</w:t>
      </w:r>
      <w:r w:rsidR="00F73543" w:rsidRPr="00E95217">
        <w:rPr>
          <w:rFonts w:ascii="Times New Roman" w:hAnsi="Times New Roman" w:cs="Times New Roman"/>
          <w:b/>
          <w:i w:val="0"/>
          <w:u w:val="single"/>
        </w:rPr>
        <w:t>s</w:t>
      </w:r>
    </w:p>
    <w:p w:rsidR="000F5BEE" w:rsidRPr="00E95217" w:rsidRDefault="000F5BEE" w:rsidP="000F5BEE">
      <w:pPr>
        <w:widowControl w:val="0"/>
        <w:tabs>
          <w:tab w:val="left" w:pos="2266"/>
        </w:tabs>
        <w:overflowPunct w:val="0"/>
        <w:autoSpaceDE w:val="0"/>
        <w:autoSpaceDN w:val="0"/>
        <w:adjustRightInd w:val="0"/>
        <w:spacing w:after="0" w:line="240" w:lineRule="auto"/>
        <w:rPr>
          <w:rFonts w:ascii="Times New Roman" w:hAnsi="Times New Roman" w:cs="Times New Roman"/>
          <w:b/>
          <w:sz w:val="24"/>
          <w:szCs w:val="24"/>
        </w:rPr>
      </w:pPr>
    </w:p>
    <w:p w:rsidR="00072A5B" w:rsidRPr="00E95217" w:rsidRDefault="00BE55E6" w:rsidP="00FD5D4A">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Councillor Berthiaume</w:t>
      </w:r>
      <w:r w:rsidR="00927F23" w:rsidRPr="00E95217">
        <w:rPr>
          <w:rFonts w:ascii="Times New Roman" w:hAnsi="Times New Roman" w:cs="Times New Roman"/>
          <w:sz w:val="24"/>
          <w:szCs w:val="24"/>
        </w:rPr>
        <w:t xml:space="preserve"> </w:t>
      </w:r>
      <w:r w:rsidRPr="00E95217">
        <w:rPr>
          <w:rFonts w:ascii="Times New Roman" w:hAnsi="Times New Roman" w:cs="Times New Roman"/>
          <w:sz w:val="24"/>
          <w:szCs w:val="24"/>
        </w:rPr>
        <w:t>introduced a Notice of Motion</w:t>
      </w:r>
      <w:r w:rsidR="006037D0" w:rsidRPr="00E95217">
        <w:rPr>
          <w:rFonts w:ascii="Times New Roman" w:hAnsi="Times New Roman" w:cs="Times New Roman"/>
          <w:sz w:val="24"/>
          <w:szCs w:val="24"/>
        </w:rPr>
        <w:t xml:space="preserve"> </w:t>
      </w:r>
      <w:r w:rsidRPr="00E95217">
        <w:rPr>
          <w:rFonts w:ascii="Times New Roman" w:hAnsi="Times New Roman" w:cs="Times New Roman"/>
          <w:sz w:val="24"/>
          <w:szCs w:val="24"/>
        </w:rPr>
        <w:t xml:space="preserve">during the scheduled section of the open meeting agenda </w:t>
      </w:r>
      <w:r w:rsidR="00254005" w:rsidRPr="00E95217">
        <w:rPr>
          <w:rFonts w:ascii="Times New Roman" w:hAnsi="Times New Roman" w:cs="Times New Roman"/>
          <w:sz w:val="24"/>
          <w:szCs w:val="24"/>
        </w:rPr>
        <w:t xml:space="preserve">of Council on February 12, 2013 </w:t>
      </w:r>
      <w:r w:rsidRPr="00E95217">
        <w:rPr>
          <w:rFonts w:ascii="Times New Roman" w:hAnsi="Times New Roman" w:cs="Times New Roman"/>
          <w:sz w:val="24"/>
          <w:szCs w:val="24"/>
        </w:rPr>
        <w:t xml:space="preserve">dealing with Notices of Motion.  </w:t>
      </w:r>
      <w:r w:rsidR="00072A5B" w:rsidRPr="00E95217">
        <w:rPr>
          <w:rFonts w:ascii="Times New Roman" w:hAnsi="Times New Roman" w:cs="Times New Roman"/>
          <w:sz w:val="24"/>
          <w:szCs w:val="24"/>
        </w:rPr>
        <w:t xml:space="preserve">The Notice of Motion is </w:t>
      </w:r>
      <w:r w:rsidR="00441598" w:rsidRPr="00E95217">
        <w:rPr>
          <w:rFonts w:ascii="Times New Roman" w:hAnsi="Times New Roman" w:cs="Times New Roman"/>
          <w:sz w:val="24"/>
          <w:szCs w:val="24"/>
        </w:rPr>
        <w:t xml:space="preserve">outlined in Attachment A to this report which is an excerpt of the Minutes of the </w:t>
      </w:r>
      <w:r w:rsidR="00C03120" w:rsidRPr="00E95217">
        <w:rPr>
          <w:rFonts w:ascii="Times New Roman" w:hAnsi="Times New Roman" w:cs="Times New Roman"/>
          <w:sz w:val="24"/>
          <w:szCs w:val="24"/>
        </w:rPr>
        <w:t xml:space="preserve">open </w:t>
      </w:r>
      <w:r w:rsidR="00441598" w:rsidRPr="00E95217">
        <w:rPr>
          <w:rFonts w:ascii="Times New Roman" w:hAnsi="Times New Roman" w:cs="Times New Roman"/>
          <w:sz w:val="24"/>
          <w:szCs w:val="24"/>
        </w:rPr>
        <w:t>Council meetings at which this issue was discussed.</w:t>
      </w:r>
      <w:r w:rsidR="00072A5B" w:rsidRPr="00E95217">
        <w:rPr>
          <w:rFonts w:ascii="Times New Roman" w:hAnsi="Times New Roman" w:cs="Times New Roman"/>
          <w:sz w:val="24"/>
          <w:szCs w:val="24"/>
        </w:rPr>
        <w:t xml:space="preserve">  </w:t>
      </w:r>
    </w:p>
    <w:p w:rsidR="00485175" w:rsidRPr="00E95217" w:rsidRDefault="00485175" w:rsidP="00FD5D4A">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FD5D4A" w:rsidRPr="00E95217" w:rsidRDefault="00BE55E6" w:rsidP="00FD5D4A">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The Notice of Motion</w:t>
      </w:r>
      <w:r w:rsidR="007E6BA4" w:rsidRPr="00E95217">
        <w:rPr>
          <w:rFonts w:ascii="Times New Roman" w:hAnsi="Times New Roman" w:cs="Times New Roman"/>
          <w:sz w:val="24"/>
          <w:szCs w:val="24"/>
        </w:rPr>
        <w:t>, in its first part,</w:t>
      </w:r>
      <w:r w:rsidR="00FD5D4A" w:rsidRPr="00E95217">
        <w:rPr>
          <w:rFonts w:ascii="Times New Roman" w:hAnsi="Times New Roman" w:cs="Times New Roman"/>
          <w:sz w:val="24"/>
          <w:szCs w:val="24"/>
        </w:rPr>
        <w:t xml:space="preserve"> </w:t>
      </w:r>
      <w:r w:rsidR="007E6BA4" w:rsidRPr="00E95217">
        <w:rPr>
          <w:rFonts w:ascii="Times New Roman" w:hAnsi="Times New Roman" w:cs="Times New Roman"/>
          <w:sz w:val="24"/>
          <w:szCs w:val="24"/>
        </w:rPr>
        <w:t xml:space="preserve">dealt with </w:t>
      </w:r>
      <w:r w:rsidR="00FD5D4A" w:rsidRPr="00E95217">
        <w:rPr>
          <w:rFonts w:ascii="Times New Roman" w:hAnsi="Times New Roman" w:cs="Times New Roman"/>
          <w:sz w:val="24"/>
          <w:szCs w:val="24"/>
        </w:rPr>
        <w:t>the r</w:t>
      </w:r>
      <w:r w:rsidRPr="00E95217">
        <w:rPr>
          <w:rFonts w:ascii="Times New Roman" w:hAnsi="Times New Roman" w:cs="Times New Roman"/>
          <w:sz w:val="24"/>
          <w:szCs w:val="24"/>
        </w:rPr>
        <w:t>econsideration of the appointment of the Ombudsman as the City's closed meeting investigator</w:t>
      </w:r>
      <w:r w:rsidR="00FD5D4A" w:rsidRPr="00E95217">
        <w:rPr>
          <w:rFonts w:ascii="Times New Roman" w:hAnsi="Times New Roman" w:cs="Times New Roman"/>
          <w:sz w:val="24"/>
          <w:szCs w:val="24"/>
        </w:rPr>
        <w:t>.</w:t>
      </w:r>
      <w:r w:rsidR="00485175" w:rsidRPr="00E95217">
        <w:rPr>
          <w:rStyle w:val="FootnoteReference"/>
          <w:rFonts w:ascii="Times New Roman" w:hAnsi="Times New Roman" w:cs="Times New Roman"/>
          <w:sz w:val="24"/>
          <w:szCs w:val="24"/>
        </w:rPr>
        <w:footnoteReference w:id="6"/>
      </w:r>
      <w:r w:rsidR="00927F23" w:rsidRPr="00E95217">
        <w:rPr>
          <w:rFonts w:ascii="Times New Roman" w:hAnsi="Times New Roman" w:cs="Times New Roman"/>
          <w:sz w:val="24"/>
          <w:szCs w:val="24"/>
        </w:rPr>
        <w:t xml:space="preserve"> </w:t>
      </w:r>
      <w:r w:rsidR="00FD5D4A" w:rsidRPr="00E95217">
        <w:rPr>
          <w:rFonts w:ascii="Times New Roman" w:hAnsi="Times New Roman" w:cs="Times New Roman"/>
          <w:sz w:val="24"/>
          <w:szCs w:val="24"/>
        </w:rPr>
        <w:t xml:space="preserve"> Councillor Berthiaume asked that notice be waived so that the reconsideration motion could be dealt with on that night.  A majority of Council agreed to waive notice.  The motion to reconsider</w:t>
      </w:r>
      <w:r w:rsidR="00AE6B8B" w:rsidRPr="00E95217">
        <w:rPr>
          <w:rFonts w:ascii="Times New Roman" w:hAnsi="Times New Roman" w:cs="Times New Roman"/>
          <w:sz w:val="24"/>
          <w:szCs w:val="24"/>
        </w:rPr>
        <w:t xml:space="preserve"> the appointment of the Ombudsman</w:t>
      </w:r>
      <w:r w:rsidR="00FD5D4A" w:rsidRPr="00E95217">
        <w:rPr>
          <w:rFonts w:ascii="Times New Roman" w:hAnsi="Times New Roman" w:cs="Times New Roman"/>
          <w:sz w:val="24"/>
          <w:szCs w:val="24"/>
        </w:rPr>
        <w:t xml:space="preserve"> was then discussed and voted on by Council, with the requisite two-thirds of Council voting in favour of the motion to reconsider.  </w:t>
      </w:r>
    </w:p>
    <w:p w:rsidR="00553D14" w:rsidRPr="00E95217" w:rsidRDefault="00553D14" w:rsidP="00FD5D4A">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F80B77" w:rsidRPr="00E95217" w:rsidRDefault="00F80B77" w:rsidP="00553D14">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BE55E6" w:rsidRPr="00E95217" w:rsidRDefault="00553D14" w:rsidP="00553D14">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The second part of Councillor Berthiaume's Notice of Motion concerned the a</w:t>
      </w:r>
      <w:r w:rsidR="00BE55E6" w:rsidRPr="00E95217">
        <w:rPr>
          <w:rFonts w:ascii="Times New Roman" w:hAnsi="Times New Roman" w:cs="Times New Roman"/>
          <w:sz w:val="24"/>
          <w:szCs w:val="24"/>
        </w:rPr>
        <w:t>ppointment of LAS as the City'</w:t>
      </w:r>
      <w:r w:rsidR="006037D0" w:rsidRPr="00E95217">
        <w:rPr>
          <w:rFonts w:ascii="Times New Roman" w:hAnsi="Times New Roman" w:cs="Times New Roman"/>
          <w:sz w:val="24"/>
          <w:szCs w:val="24"/>
        </w:rPr>
        <w:t>s closed meeting investigator.</w:t>
      </w:r>
      <w:r w:rsidR="007E6BA4" w:rsidRPr="00E95217">
        <w:rPr>
          <w:rFonts w:ascii="Times New Roman" w:hAnsi="Times New Roman" w:cs="Times New Roman"/>
          <w:sz w:val="24"/>
          <w:szCs w:val="24"/>
        </w:rPr>
        <w:t xml:space="preserve">  </w:t>
      </w:r>
      <w:r w:rsidR="00991BBB" w:rsidRPr="00E95217">
        <w:rPr>
          <w:rFonts w:ascii="Times New Roman" w:hAnsi="Times New Roman" w:cs="Times New Roman"/>
          <w:sz w:val="24"/>
          <w:szCs w:val="24"/>
        </w:rPr>
        <w:t xml:space="preserve">Councillor Berthiaume asked that notice be waived so that the appointment motion could be dealt with </w:t>
      </w:r>
      <w:r w:rsidR="00A21B24" w:rsidRPr="00E95217">
        <w:rPr>
          <w:rFonts w:ascii="Times New Roman" w:hAnsi="Times New Roman" w:cs="Times New Roman"/>
          <w:sz w:val="24"/>
          <w:szCs w:val="24"/>
        </w:rPr>
        <w:t>at</w:t>
      </w:r>
      <w:r w:rsidR="00991BBB" w:rsidRPr="00E95217">
        <w:rPr>
          <w:rFonts w:ascii="Times New Roman" w:hAnsi="Times New Roman" w:cs="Times New Roman"/>
          <w:sz w:val="24"/>
          <w:szCs w:val="24"/>
        </w:rPr>
        <w:t xml:space="preserve"> that </w:t>
      </w:r>
      <w:r w:rsidR="00A21B24" w:rsidRPr="00E95217">
        <w:rPr>
          <w:rFonts w:ascii="Times New Roman" w:hAnsi="Times New Roman" w:cs="Times New Roman"/>
          <w:sz w:val="24"/>
          <w:szCs w:val="24"/>
        </w:rPr>
        <w:t>meeting</w:t>
      </w:r>
      <w:r w:rsidR="00991BBB" w:rsidRPr="00E95217">
        <w:rPr>
          <w:rFonts w:ascii="Times New Roman" w:hAnsi="Times New Roman" w:cs="Times New Roman"/>
          <w:sz w:val="24"/>
          <w:szCs w:val="24"/>
        </w:rPr>
        <w:t xml:space="preserve">.  A majority of Council agreed to waive notice.  The motion to appoint LAS was then discussed </w:t>
      </w:r>
      <w:r w:rsidR="008B0EFF" w:rsidRPr="00E95217">
        <w:rPr>
          <w:rFonts w:ascii="Times New Roman" w:hAnsi="Times New Roman" w:cs="Times New Roman"/>
          <w:sz w:val="24"/>
          <w:szCs w:val="24"/>
        </w:rPr>
        <w:t>and voted on by Council</w:t>
      </w:r>
      <w:r w:rsidR="004E27B8" w:rsidRPr="00E95217">
        <w:rPr>
          <w:rFonts w:ascii="Times New Roman" w:hAnsi="Times New Roman" w:cs="Times New Roman"/>
          <w:sz w:val="24"/>
          <w:szCs w:val="24"/>
        </w:rPr>
        <w:t xml:space="preserve"> through a recorded vote</w:t>
      </w:r>
      <w:r w:rsidR="008B0EFF" w:rsidRPr="00E95217">
        <w:rPr>
          <w:rFonts w:ascii="Times New Roman" w:hAnsi="Times New Roman" w:cs="Times New Roman"/>
          <w:sz w:val="24"/>
          <w:szCs w:val="24"/>
        </w:rPr>
        <w:t xml:space="preserve">, with </w:t>
      </w:r>
      <w:r w:rsidR="004E27B8" w:rsidRPr="00E95217">
        <w:rPr>
          <w:rFonts w:ascii="Times New Roman" w:hAnsi="Times New Roman" w:cs="Times New Roman"/>
          <w:sz w:val="24"/>
          <w:szCs w:val="24"/>
        </w:rPr>
        <w:t xml:space="preserve">twelve Members of Council voting </w:t>
      </w:r>
      <w:r w:rsidR="008B0EFF" w:rsidRPr="00E95217">
        <w:rPr>
          <w:rFonts w:ascii="Times New Roman" w:hAnsi="Times New Roman" w:cs="Times New Roman"/>
          <w:sz w:val="24"/>
          <w:szCs w:val="24"/>
        </w:rPr>
        <w:t>in favour of the motion to appoint LAS.</w:t>
      </w:r>
      <w:r w:rsidR="004E27B8" w:rsidRPr="00E95217">
        <w:rPr>
          <w:rFonts w:ascii="Times New Roman" w:hAnsi="Times New Roman" w:cs="Times New Roman"/>
          <w:sz w:val="24"/>
          <w:szCs w:val="24"/>
        </w:rPr>
        <w:t xml:space="preserve">  The Mayor opposed the motion.</w:t>
      </w:r>
    </w:p>
    <w:p w:rsidR="008B0EFF" w:rsidRPr="00E95217" w:rsidRDefault="008B0EFF" w:rsidP="00553D14">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072A5B" w:rsidRPr="00E95217" w:rsidRDefault="004E27B8"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In accordance with the City's Procedure By-law, the by-law to appoint LAS as the City's closed meeting investigator was contained on the Council agenda in open session on February 26, 2013.  At that time, Councillor Belli brought forward a </w:t>
      </w:r>
      <w:r w:rsidR="00302B41" w:rsidRPr="00E95217">
        <w:rPr>
          <w:rFonts w:ascii="Times New Roman" w:hAnsi="Times New Roman" w:cs="Times New Roman"/>
          <w:sz w:val="24"/>
          <w:szCs w:val="24"/>
        </w:rPr>
        <w:t>Notice of M</w:t>
      </w:r>
      <w:r w:rsidRPr="00E95217">
        <w:rPr>
          <w:rFonts w:ascii="Times New Roman" w:hAnsi="Times New Roman" w:cs="Times New Roman"/>
          <w:sz w:val="24"/>
          <w:szCs w:val="24"/>
        </w:rPr>
        <w:t xml:space="preserve">otion </w:t>
      </w:r>
      <w:r w:rsidR="008B45D2" w:rsidRPr="00E95217">
        <w:rPr>
          <w:rFonts w:ascii="Times New Roman" w:hAnsi="Times New Roman" w:cs="Times New Roman"/>
          <w:sz w:val="24"/>
          <w:szCs w:val="24"/>
        </w:rPr>
        <w:t xml:space="preserve">from the floor of Council </w:t>
      </w:r>
      <w:r w:rsidRPr="00E95217">
        <w:rPr>
          <w:rFonts w:ascii="Times New Roman" w:hAnsi="Times New Roman" w:cs="Times New Roman"/>
          <w:sz w:val="24"/>
          <w:szCs w:val="24"/>
        </w:rPr>
        <w:t>to reconsider the decision made at the February 12, 2013 meeting respecting the appointment of LAS.</w:t>
      </w:r>
      <w:r w:rsidR="007900F0" w:rsidRPr="00E95217">
        <w:rPr>
          <w:rFonts w:ascii="Times New Roman" w:hAnsi="Times New Roman" w:cs="Times New Roman"/>
          <w:sz w:val="24"/>
          <w:szCs w:val="24"/>
        </w:rPr>
        <w:t xml:space="preserve">  The motion was seconded by Councillor Cimino.  </w:t>
      </w:r>
    </w:p>
    <w:p w:rsidR="00441598" w:rsidRPr="00E95217" w:rsidRDefault="00441598"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3F1520" w:rsidRPr="00E95217" w:rsidRDefault="00302B41"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A majority of Council agreed to waive notice in order that the matter could be discussed at the meeting.  </w:t>
      </w:r>
    </w:p>
    <w:p w:rsidR="00072A5B" w:rsidRPr="00E95217" w:rsidRDefault="00072A5B"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D87EA2" w:rsidRPr="00E95217" w:rsidRDefault="008B45D2"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The motion to reconsider the appointment of LAS </w:t>
      </w:r>
      <w:r w:rsidR="003F1520" w:rsidRPr="00E95217">
        <w:rPr>
          <w:rFonts w:ascii="Times New Roman" w:hAnsi="Times New Roman" w:cs="Times New Roman"/>
          <w:sz w:val="24"/>
          <w:szCs w:val="24"/>
        </w:rPr>
        <w:t xml:space="preserve">was then discussed and voted on by Council, with </w:t>
      </w:r>
      <w:r w:rsidR="000369C3" w:rsidRPr="00E95217">
        <w:rPr>
          <w:rFonts w:ascii="Times New Roman" w:hAnsi="Times New Roman" w:cs="Times New Roman"/>
          <w:sz w:val="24"/>
          <w:szCs w:val="24"/>
        </w:rPr>
        <w:t>four</w:t>
      </w:r>
      <w:r w:rsidR="003F1520" w:rsidRPr="00E95217">
        <w:rPr>
          <w:rFonts w:ascii="Times New Roman" w:hAnsi="Times New Roman" w:cs="Times New Roman"/>
          <w:sz w:val="24"/>
          <w:szCs w:val="24"/>
        </w:rPr>
        <w:t xml:space="preserve"> Members of Council voting in favour and </w:t>
      </w:r>
      <w:r w:rsidR="000369C3" w:rsidRPr="00E95217">
        <w:rPr>
          <w:rFonts w:ascii="Times New Roman" w:hAnsi="Times New Roman" w:cs="Times New Roman"/>
          <w:sz w:val="24"/>
          <w:szCs w:val="24"/>
        </w:rPr>
        <w:t>nine</w:t>
      </w:r>
      <w:r w:rsidR="003F1520" w:rsidRPr="00E95217">
        <w:rPr>
          <w:rFonts w:ascii="Times New Roman" w:hAnsi="Times New Roman" w:cs="Times New Roman"/>
          <w:sz w:val="24"/>
          <w:szCs w:val="24"/>
        </w:rPr>
        <w:t xml:space="preserve"> voting in opposition </w:t>
      </w:r>
      <w:r w:rsidR="007157E0" w:rsidRPr="00E95217">
        <w:rPr>
          <w:rFonts w:ascii="Times New Roman" w:hAnsi="Times New Roman" w:cs="Times New Roman"/>
          <w:sz w:val="24"/>
          <w:szCs w:val="24"/>
        </w:rPr>
        <w:t>through a recorded vote</w:t>
      </w:r>
      <w:r w:rsidR="003F1520" w:rsidRPr="00E95217">
        <w:rPr>
          <w:rFonts w:ascii="Times New Roman" w:hAnsi="Times New Roman" w:cs="Times New Roman"/>
          <w:sz w:val="24"/>
          <w:szCs w:val="24"/>
        </w:rPr>
        <w:t>.</w:t>
      </w:r>
      <w:r w:rsidR="00B22B49" w:rsidRPr="00E95217">
        <w:rPr>
          <w:rFonts w:ascii="Times New Roman" w:hAnsi="Times New Roman" w:cs="Times New Roman"/>
          <w:sz w:val="24"/>
          <w:szCs w:val="24"/>
        </w:rPr>
        <w:t xml:space="preserve">  The motion for reconsideration was thus defeated.  </w:t>
      </w:r>
    </w:p>
    <w:p w:rsidR="007157E0" w:rsidRPr="00E95217" w:rsidRDefault="007157E0"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7157E0" w:rsidRPr="00E95217" w:rsidRDefault="007157E0"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The </w:t>
      </w:r>
      <w:r w:rsidR="00904695" w:rsidRPr="00E95217">
        <w:rPr>
          <w:rFonts w:ascii="Times New Roman" w:hAnsi="Times New Roman" w:cs="Times New Roman"/>
          <w:sz w:val="24"/>
          <w:szCs w:val="24"/>
        </w:rPr>
        <w:t>motion</w:t>
      </w:r>
      <w:r w:rsidRPr="00E95217">
        <w:rPr>
          <w:rFonts w:ascii="Times New Roman" w:hAnsi="Times New Roman" w:cs="Times New Roman"/>
          <w:sz w:val="24"/>
          <w:szCs w:val="24"/>
        </w:rPr>
        <w:t xml:space="preserve"> </w:t>
      </w:r>
      <w:r w:rsidR="00904695" w:rsidRPr="00E95217">
        <w:rPr>
          <w:rFonts w:ascii="Times New Roman" w:hAnsi="Times New Roman" w:cs="Times New Roman"/>
          <w:sz w:val="24"/>
          <w:szCs w:val="24"/>
        </w:rPr>
        <w:t>on the</w:t>
      </w:r>
      <w:r w:rsidRPr="00E95217">
        <w:rPr>
          <w:rFonts w:ascii="Times New Roman" w:hAnsi="Times New Roman" w:cs="Times New Roman"/>
          <w:sz w:val="24"/>
          <w:szCs w:val="24"/>
        </w:rPr>
        <w:t xml:space="preserve"> by-law appointing LAS as the City's closed meeting investigator </w:t>
      </w:r>
      <w:r w:rsidR="00904695" w:rsidRPr="00E95217">
        <w:rPr>
          <w:rFonts w:ascii="Times New Roman" w:hAnsi="Times New Roman" w:cs="Times New Roman"/>
          <w:sz w:val="24"/>
          <w:szCs w:val="24"/>
        </w:rPr>
        <w:t>passed</w:t>
      </w:r>
      <w:r w:rsidRPr="00E95217">
        <w:rPr>
          <w:rFonts w:ascii="Times New Roman" w:hAnsi="Times New Roman" w:cs="Times New Roman"/>
          <w:sz w:val="24"/>
          <w:szCs w:val="24"/>
        </w:rPr>
        <w:t xml:space="preserve"> with nine Members of Council voting in favour and four voting in opposition.  </w:t>
      </w:r>
    </w:p>
    <w:p w:rsidR="008E0AB5" w:rsidRPr="00E95217" w:rsidRDefault="008E0AB5"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8E0AB5" w:rsidRPr="00E95217" w:rsidRDefault="008E0AB5" w:rsidP="00D87EA2">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r w:rsidRPr="00E95217">
        <w:rPr>
          <w:rFonts w:ascii="Times New Roman" w:hAnsi="Times New Roman" w:cs="Times New Roman"/>
          <w:sz w:val="24"/>
          <w:szCs w:val="24"/>
        </w:rPr>
        <w:t xml:space="preserve">As indicated earlier in this report, the complaints alleged that certain </w:t>
      </w:r>
      <w:r w:rsidR="00927F23" w:rsidRPr="00E95217">
        <w:rPr>
          <w:rFonts w:ascii="Times New Roman" w:hAnsi="Times New Roman" w:cs="Times New Roman"/>
          <w:sz w:val="24"/>
          <w:szCs w:val="24"/>
        </w:rPr>
        <w:t xml:space="preserve">unnamed </w:t>
      </w:r>
      <w:r w:rsidRPr="00E95217">
        <w:rPr>
          <w:rFonts w:ascii="Times New Roman" w:hAnsi="Times New Roman" w:cs="Times New Roman"/>
          <w:sz w:val="24"/>
          <w:szCs w:val="24"/>
        </w:rPr>
        <w:t xml:space="preserve">Members of Council had a closed meeting on </w:t>
      </w:r>
      <w:r w:rsidR="00072A5B" w:rsidRPr="00E95217">
        <w:rPr>
          <w:rFonts w:ascii="Times New Roman" w:hAnsi="Times New Roman" w:cs="Times New Roman"/>
          <w:sz w:val="24"/>
          <w:szCs w:val="24"/>
        </w:rPr>
        <w:t xml:space="preserve">or before </w:t>
      </w:r>
      <w:r w:rsidRPr="00E95217">
        <w:rPr>
          <w:rFonts w:ascii="Times New Roman" w:hAnsi="Times New Roman" w:cs="Times New Roman"/>
          <w:sz w:val="24"/>
          <w:szCs w:val="24"/>
        </w:rPr>
        <w:t xml:space="preserve">February 12, 2013 to discuss Councillor Berthiaume's Notice of Motion prior to the open meeting of Council on </w:t>
      </w:r>
      <w:r w:rsidR="00441598" w:rsidRPr="00E95217">
        <w:rPr>
          <w:rFonts w:ascii="Times New Roman" w:hAnsi="Times New Roman" w:cs="Times New Roman"/>
          <w:sz w:val="24"/>
          <w:szCs w:val="24"/>
        </w:rPr>
        <w:t>February 12, 2013</w:t>
      </w:r>
      <w:r w:rsidRPr="00E95217">
        <w:rPr>
          <w:rFonts w:ascii="Times New Roman" w:hAnsi="Times New Roman" w:cs="Times New Roman"/>
          <w:sz w:val="24"/>
          <w:szCs w:val="24"/>
        </w:rPr>
        <w:t>.  Prior to considering the evidence, it is important to consider the definition of a "meeting" under the Municipal Act.</w:t>
      </w:r>
    </w:p>
    <w:p w:rsidR="00BE55E6" w:rsidRPr="00E95217" w:rsidRDefault="00BE55E6" w:rsidP="00BE55E6">
      <w:pPr>
        <w:widowControl w:val="0"/>
        <w:tabs>
          <w:tab w:val="left" w:pos="2266"/>
        </w:tabs>
        <w:overflowPunct w:val="0"/>
        <w:autoSpaceDE w:val="0"/>
        <w:autoSpaceDN w:val="0"/>
        <w:adjustRightInd w:val="0"/>
        <w:spacing w:after="0" w:line="240" w:lineRule="auto"/>
        <w:rPr>
          <w:rFonts w:ascii="Times New Roman" w:hAnsi="Times New Roman" w:cs="Times New Roman"/>
          <w:sz w:val="24"/>
          <w:szCs w:val="24"/>
        </w:rPr>
      </w:pPr>
    </w:p>
    <w:p w:rsidR="0041630D" w:rsidRPr="00E95217" w:rsidRDefault="0041630D"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 xml:space="preserve">The Definition of a Meeting </w:t>
      </w:r>
    </w:p>
    <w:p w:rsidR="00737400" w:rsidRPr="00E95217" w:rsidRDefault="00737400" w:rsidP="00737400">
      <w:pPr>
        <w:widowControl w:val="0"/>
        <w:tabs>
          <w:tab w:val="left" w:pos="2266"/>
        </w:tabs>
        <w:overflowPunct w:val="0"/>
        <w:autoSpaceDE w:val="0"/>
        <w:autoSpaceDN w:val="0"/>
        <w:adjustRightInd w:val="0"/>
        <w:spacing w:after="0" w:line="240" w:lineRule="auto"/>
        <w:ind w:left="465"/>
        <w:rPr>
          <w:rFonts w:ascii="Times New Roman" w:hAnsi="Times New Roman" w:cs="Times New Roman"/>
          <w:sz w:val="24"/>
          <w:szCs w:val="24"/>
        </w:rPr>
      </w:pPr>
    </w:p>
    <w:p w:rsidR="0041630D" w:rsidRPr="00E95217" w:rsidRDefault="0041630D" w:rsidP="00DA77FA">
      <w:pPr>
        <w:tabs>
          <w:tab w:val="left" w:pos="2266"/>
        </w:tabs>
        <w:spacing w:line="240" w:lineRule="auto"/>
        <w:rPr>
          <w:rFonts w:ascii="Times New Roman" w:hAnsi="Times New Roman" w:cs="Times New Roman"/>
          <w:sz w:val="24"/>
          <w:szCs w:val="24"/>
        </w:rPr>
      </w:pPr>
      <w:r w:rsidRPr="00E95217">
        <w:rPr>
          <w:rFonts w:ascii="Times New Roman" w:hAnsi="Times New Roman" w:cs="Times New Roman"/>
          <w:sz w:val="24"/>
          <w:szCs w:val="24"/>
        </w:rPr>
        <w:t>Section 238(1) of the Municipal Act describes a “meeting” as follows:</w:t>
      </w:r>
    </w:p>
    <w:p w:rsidR="0041630D" w:rsidRPr="00E95217" w:rsidRDefault="0041630D" w:rsidP="00DA77FA">
      <w:pPr>
        <w:tabs>
          <w:tab w:val="left" w:pos="2266"/>
        </w:tabs>
        <w:spacing w:line="240" w:lineRule="auto"/>
        <w:ind w:left="720"/>
        <w:rPr>
          <w:rFonts w:ascii="Times New Roman" w:hAnsi="Times New Roman" w:cs="Times New Roman"/>
          <w:sz w:val="24"/>
          <w:szCs w:val="24"/>
        </w:rPr>
      </w:pPr>
      <w:r w:rsidRPr="00E95217">
        <w:rPr>
          <w:rFonts w:ascii="Times New Roman" w:hAnsi="Times New Roman" w:cs="Times New Roman"/>
          <w:sz w:val="24"/>
          <w:szCs w:val="24"/>
        </w:rPr>
        <w:t xml:space="preserve">“meeting” means any regular, special or other meeting of a council, of a local board or of a committee of either of them. </w:t>
      </w:r>
    </w:p>
    <w:p w:rsidR="0041630D" w:rsidRPr="00E95217" w:rsidRDefault="0041630D" w:rsidP="00DA77FA">
      <w:pPr>
        <w:tabs>
          <w:tab w:val="left" w:pos="2266"/>
        </w:tabs>
        <w:spacing w:line="240" w:lineRule="auto"/>
        <w:rPr>
          <w:rFonts w:ascii="Times New Roman" w:hAnsi="Times New Roman" w:cs="Times New Roman"/>
          <w:sz w:val="24"/>
          <w:szCs w:val="24"/>
        </w:rPr>
      </w:pPr>
      <w:r w:rsidRPr="00E95217">
        <w:rPr>
          <w:rFonts w:ascii="Times New Roman" w:hAnsi="Times New Roman" w:cs="Times New Roman"/>
          <w:sz w:val="24"/>
          <w:szCs w:val="24"/>
        </w:rPr>
        <w:t xml:space="preserve">That is not a </w:t>
      </w:r>
      <w:r w:rsidR="00072A5B" w:rsidRPr="00E95217">
        <w:rPr>
          <w:rFonts w:ascii="Times New Roman" w:hAnsi="Times New Roman" w:cs="Times New Roman"/>
          <w:sz w:val="24"/>
          <w:szCs w:val="24"/>
        </w:rPr>
        <w:t xml:space="preserve">very </w:t>
      </w:r>
      <w:r w:rsidRPr="00E95217">
        <w:rPr>
          <w:rFonts w:ascii="Times New Roman" w:hAnsi="Times New Roman" w:cs="Times New Roman"/>
          <w:sz w:val="24"/>
          <w:szCs w:val="24"/>
        </w:rPr>
        <w:t>helpful definition and indeed it appears to be a circular one.  Essentially the provision says that "a meeting is a meeting".  Unfortunately for municipal councils</w:t>
      </w:r>
      <w:r w:rsidR="00CF27BA" w:rsidRPr="00E95217">
        <w:rPr>
          <w:rFonts w:ascii="Times New Roman" w:hAnsi="Times New Roman" w:cs="Times New Roman"/>
          <w:sz w:val="24"/>
          <w:szCs w:val="24"/>
        </w:rPr>
        <w:t>, committees,</w:t>
      </w:r>
      <w:r w:rsidRPr="00E95217">
        <w:rPr>
          <w:rFonts w:ascii="Times New Roman" w:hAnsi="Times New Roman" w:cs="Times New Roman"/>
          <w:sz w:val="24"/>
          <w:szCs w:val="24"/>
        </w:rPr>
        <w:t xml:space="preserve"> and local boards this definition in the Municipal Act </w:t>
      </w:r>
      <w:r w:rsidR="00CF27BA" w:rsidRPr="00E95217">
        <w:rPr>
          <w:rFonts w:ascii="Times New Roman" w:hAnsi="Times New Roman" w:cs="Times New Roman"/>
          <w:sz w:val="24"/>
          <w:szCs w:val="24"/>
        </w:rPr>
        <w:t>is</w:t>
      </w:r>
      <w:r w:rsidRPr="00E95217">
        <w:rPr>
          <w:rFonts w:ascii="Times New Roman" w:hAnsi="Times New Roman" w:cs="Times New Roman"/>
          <w:sz w:val="24"/>
          <w:szCs w:val="24"/>
        </w:rPr>
        <w:t xml:space="preserve"> not informative or enlightening.  Much is left to interpretation.</w:t>
      </w:r>
    </w:p>
    <w:p w:rsidR="00724709" w:rsidRPr="00E95217" w:rsidRDefault="00724709" w:rsidP="00DA77F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Black’s Law Dictionary is a little more illuminating as it defines a “meeting” as:</w:t>
      </w:r>
    </w:p>
    <w:p w:rsidR="00724709" w:rsidRPr="00E95217" w:rsidRDefault="00724709" w:rsidP="00DA77FA">
      <w:pPr>
        <w:tabs>
          <w:tab w:val="left" w:pos="2266"/>
        </w:tabs>
        <w:spacing w:line="240" w:lineRule="auto"/>
        <w:ind w:left="720"/>
        <w:rPr>
          <w:rFonts w:ascii="Times New Roman" w:eastAsia="Calibri" w:hAnsi="Times New Roman" w:cs="Times New Roman"/>
          <w:sz w:val="24"/>
          <w:szCs w:val="24"/>
        </w:rPr>
      </w:pPr>
      <w:r w:rsidRPr="00E95217">
        <w:rPr>
          <w:rFonts w:ascii="Times New Roman" w:eastAsia="Calibri" w:hAnsi="Times New Roman" w:cs="Times New Roman"/>
          <w:sz w:val="24"/>
          <w:szCs w:val="24"/>
        </w:rPr>
        <w:t>The gathering of people to discuss or act on matters in which they have a common interest.</w:t>
      </w:r>
      <w:r w:rsidRPr="00E95217">
        <w:rPr>
          <w:rFonts w:ascii="Times New Roman" w:eastAsia="Calibri" w:hAnsi="Times New Roman" w:cs="Times New Roman"/>
          <w:sz w:val="24"/>
          <w:szCs w:val="24"/>
          <w:vertAlign w:val="superscript"/>
        </w:rPr>
        <w:footnoteReference w:id="7"/>
      </w:r>
    </w:p>
    <w:p w:rsidR="00724709" w:rsidRPr="00E95217" w:rsidRDefault="00724709" w:rsidP="00DA77F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A municipal council’s “common interest” would be to carry out their role under the Municipal Act.</w:t>
      </w:r>
      <w:r w:rsidRPr="00E95217">
        <w:rPr>
          <w:rFonts w:ascii="Times New Roman" w:eastAsia="Calibri" w:hAnsi="Times New Roman" w:cs="Times New Roman"/>
          <w:sz w:val="24"/>
          <w:szCs w:val="24"/>
          <w:vertAlign w:val="superscript"/>
        </w:rPr>
        <w:footnoteReference w:id="8"/>
      </w:r>
      <w:r w:rsidRPr="00E95217">
        <w:rPr>
          <w:rFonts w:ascii="Times New Roman" w:eastAsia="Calibri" w:hAnsi="Times New Roman" w:cs="Times New Roman"/>
          <w:sz w:val="24"/>
          <w:szCs w:val="24"/>
        </w:rPr>
        <w:t xml:space="preserve">  Similarly, a committee’s or local board’s common interest would be to carry out their role assigned by either </w:t>
      </w:r>
      <w:r w:rsidR="00485175" w:rsidRPr="00E95217">
        <w:rPr>
          <w:rFonts w:ascii="Times New Roman" w:eastAsia="Calibri" w:hAnsi="Times New Roman" w:cs="Times New Roman"/>
          <w:sz w:val="24"/>
          <w:szCs w:val="24"/>
        </w:rPr>
        <w:t xml:space="preserve">by </w:t>
      </w:r>
      <w:r w:rsidRPr="00E95217">
        <w:rPr>
          <w:rFonts w:ascii="Times New Roman" w:eastAsia="Calibri" w:hAnsi="Times New Roman" w:cs="Times New Roman"/>
          <w:sz w:val="24"/>
          <w:szCs w:val="24"/>
        </w:rPr>
        <w:t>the municipal council (in the case of council committees) or by legislation if any (in the case of local boards).</w:t>
      </w:r>
    </w:p>
    <w:p w:rsidR="00724709" w:rsidRPr="00E95217" w:rsidRDefault="00724709" w:rsidP="00072A5B">
      <w:pPr>
        <w:autoSpaceDE w:val="0"/>
        <w:autoSpaceDN w:val="0"/>
        <w:adjustRightInd w:val="0"/>
        <w:spacing w:after="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Municipal Act provides that a meeting of a municipal council can take place only if there is a quorum of members present.</w:t>
      </w:r>
      <w:r w:rsidRPr="00E95217">
        <w:rPr>
          <w:rFonts w:ascii="Times New Roman" w:eastAsia="Calibri" w:hAnsi="Times New Roman" w:cs="Times New Roman"/>
          <w:sz w:val="24"/>
          <w:szCs w:val="24"/>
          <w:vertAlign w:val="superscript"/>
        </w:rPr>
        <w:footnoteReference w:id="9"/>
      </w:r>
      <w:r w:rsidRPr="00E95217">
        <w:rPr>
          <w:rFonts w:ascii="Times New Roman" w:eastAsia="Calibri" w:hAnsi="Times New Roman" w:cs="Times New Roman"/>
          <w:sz w:val="24"/>
          <w:szCs w:val="24"/>
        </w:rPr>
        <w:t xml:space="preserve">  The City’s P</w:t>
      </w:r>
      <w:r w:rsidR="00737400" w:rsidRPr="00E95217">
        <w:rPr>
          <w:rFonts w:ascii="Times New Roman" w:eastAsia="Calibri" w:hAnsi="Times New Roman" w:cs="Times New Roman"/>
          <w:sz w:val="24"/>
          <w:szCs w:val="24"/>
        </w:rPr>
        <w:t>rocedure By-law</w:t>
      </w:r>
      <w:r w:rsidR="00305540" w:rsidRPr="00E95217">
        <w:rPr>
          <w:rFonts w:ascii="Times New Roman" w:eastAsia="Calibri" w:hAnsi="Times New Roman" w:cs="Times New Roman"/>
          <w:sz w:val="24"/>
          <w:szCs w:val="24"/>
        </w:rPr>
        <w:t>, consistent with the Act,</w:t>
      </w:r>
      <w:r w:rsidR="00737400" w:rsidRPr="00E95217">
        <w:rPr>
          <w:rFonts w:ascii="Times New Roman" w:eastAsia="Calibri" w:hAnsi="Times New Roman" w:cs="Times New Roman"/>
          <w:sz w:val="24"/>
          <w:szCs w:val="24"/>
        </w:rPr>
        <w:t xml:space="preserve"> provides </w:t>
      </w:r>
      <w:r w:rsidR="00DC7793" w:rsidRPr="00E95217">
        <w:rPr>
          <w:rFonts w:ascii="Times New Roman" w:eastAsia="Calibri" w:hAnsi="Times New Roman" w:cs="Times New Roman"/>
          <w:sz w:val="24"/>
          <w:szCs w:val="24"/>
        </w:rPr>
        <w:t>that “</w:t>
      </w:r>
      <w:r w:rsidR="00737400" w:rsidRPr="00E95217">
        <w:rPr>
          <w:rFonts w:ascii="Times New Roman" w:hAnsi="Times New Roman" w:cs="Times New Roman"/>
          <w:sz w:val="24"/>
          <w:szCs w:val="24"/>
        </w:rPr>
        <w:t>The quorum required to commence and continue a meeting shall be a majority of its</w:t>
      </w:r>
      <w:r w:rsidR="00072A5B" w:rsidRPr="00E95217">
        <w:rPr>
          <w:rFonts w:ascii="Times New Roman" w:hAnsi="Times New Roman" w:cs="Times New Roman"/>
          <w:sz w:val="24"/>
          <w:szCs w:val="24"/>
        </w:rPr>
        <w:t xml:space="preserve"> </w:t>
      </w:r>
      <w:r w:rsidR="00737400" w:rsidRPr="00E95217">
        <w:rPr>
          <w:rFonts w:ascii="Times New Roman" w:hAnsi="Times New Roman" w:cs="Times New Roman"/>
          <w:sz w:val="24"/>
          <w:szCs w:val="24"/>
        </w:rPr>
        <w:t>Members</w:t>
      </w:r>
      <w:r w:rsidRPr="00E95217">
        <w:rPr>
          <w:rFonts w:ascii="Times New Roman" w:eastAsia="Calibri" w:hAnsi="Times New Roman" w:cs="Times New Roman"/>
          <w:sz w:val="24"/>
          <w:szCs w:val="24"/>
        </w:rPr>
        <w:t>”.</w:t>
      </w:r>
      <w:r w:rsidRPr="00E95217">
        <w:rPr>
          <w:rFonts w:ascii="Times New Roman" w:eastAsia="Calibri" w:hAnsi="Times New Roman" w:cs="Times New Roman"/>
          <w:sz w:val="24"/>
          <w:szCs w:val="24"/>
          <w:vertAlign w:val="superscript"/>
        </w:rPr>
        <w:footnoteReference w:id="10"/>
      </w:r>
      <w:r w:rsidRPr="00E95217">
        <w:rPr>
          <w:rFonts w:ascii="Times New Roman" w:eastAsia="Calibri" w:hAnsi="Times New Roman" w:cs="Times New Roman"/>
          <w:sz w:val="24"/>
          <w:szCs w:val="24"/>
        </w:rPr>
        <w:t xml:space="preserve">  For City Council meetings that number is s</w:t>
      </w:r>
      <w:r w:rsidR="009A3274" w:rsidRPr="00E95217">
        <w:rPr>
          <w:rFonts w:ascii="Times New Roman" w:eastAsia="Calibri" w:hAnsi="Times New Roman" w:cs="Times New Roman"/>
          <w:sz w:val="24"/>
          <w:szCs w:val="24"/>
        </w:rPr>
        <w:t>even</w:t>
      </w:r>
      <w:r w:rsidRPr="00E95217">
        <w:rPr>
          <w:rFonts w:ascii="Times New Roman" w:eastAsia="Calibri" w:hAnsi="Times New Roman" w:cs="Times New Roman"/>
          <w:sz w:val="24"/>
          <w:szCs w:val="24"/>
        </w:rPr>
        <w:t xml:space="preserve"> Members (out of a </w:t>
      </w:r>
      <w:r w:rsidR="001F5811" w:rsidRPr="00E95217">
        <w:rPr>
          <w:rFonts w:ascii="Times New Roman" w:eastAsia="Calibri" w:hAnsi="Times New Roman" w:cs="Times New Roman"/>
          <w:sz w:val="24"/>
          <w:szCs w:val="24"/>
        </w:rPr>
        <w:t>total of</w:t>
      </w:r>
      <w:r w:rsidRPr="00E95217">
        <w:rPr>
          <w:rFonts w:ascii="Times New Roman" w:eastAsia="Calibri" w:hAnsi="Times New Roman" w:cs="Times New Roman"/>
          <w:sz w:val="24"/>
          <w:szCs w:val="24"/>
        </w:rPr>
        <w:t xml:space="preserve"> </w:t>
      </w:r>
      <w:r w:rsidR="009A3274" w:rsidRPr="00E95217">
        <w:rPr>
          <w:rFonts w:ascii="Times New Roman" w:eastAsia="Calibri" w:hAnsi="Times New Roman" w:cs="Times New Roman"/>
          <w:sz w:val="24"/>
          <w:szCs w:val="24"/>
        </w:rPr>
        <w:t>thirteen</w:t>
      </w:r>
      <w:r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lastRenderedPageBreak/>
        <w:t>Members).  In the event that a quorum is not present within thirty (30) minutes after the designated start time of the meeting, the meeting is adjourned.</w:t>
      </w:r>
      <w:r w:rsidRPr="00E95217">
        <w:rPr>
          <w:rFonts w:ascii="Times New Roman" w:eastAsia="Calibri" w:hAnsi="Times New Roman" w:cs="Times New Roman"/>
          <w:sz w:val="24"/>
          <w:szCs w:val="24"/>
          <w:vertAlign w:val="superscript"/>
        </w:rPr>
        <w:footnoteReference w:id="11"/>
      </w:r>
    </w:p>
    <w:p w:rsidR="00072A5B" w:rsidRPr="00E95217" w:rsidRDefault="00072A5B" w:rsidP="00072A5B">
      <w:pPr>
        <w:autoSpaceDE w:val="0"/>
        <w:autoSpaceDN w:val="0"/>
        <w:adjustRightInd w:val="0"/>
        <w:spacing w:after="0" w:line="240" w:lineRule="auto"/>
        <w:rPr>
          <w:rFonts w:ascii="Times New Roman" w:eastAsia="Calibri" w:hAnsi="Times New Roman" w:cs="Times New Roman"/>
          <w:sz w:val="24"/>
          <w:szCs w:val="24"/>
        </w:rPr>
      </w:pPr>
    </w:p>
    <w:p w:rsidR="003B2120" w:rsidRPr="00E95217" w:rsidRDefault="00724709"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However, it is not enough in our opinion that the presence or absence of a quorum</w:t>
      </w:r>
      <w:r w:rsidR="001F5811" w:rsidRPr="00E95217">
        <w:rPr>
          <w:rFonts w:ascii="Times New Roman" w:eastAsia="Calibri" w:hAnsi="Times New Roman" w:cs="Times New Roman"/>
          <w:sz w:val="24"/>
          <w:szCs w:val="24"/>
        </w:rPr>
        <w:t xml:space="preserve"> at a designated start time to</w:t>
      </w:r>
      <w:r w:rsidR="00737400"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 xml:space="preserve">be determinative of whether or not a “meeting” was held for the purposes of the open meetings provisions of the Municipal Act.  There are situations where Members of Council gather together either informally or formally outside of their regular or scheduled meetings.  </w:t>
      </w:r>
    </w:p>
    <w:p w:rsidR="00724709" w:rsidRPr="00E95217" w:rsidRDefault="00724709"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In deciding what is or is not a meeting, it may be instructive to consider when a meeting is permitted to be closed under the Municipal Act beyond those exceptions cited in s.239.(2) outlined above.  The Municipal Act permits a meeting to be closed to the public for educational or training purposes under certain conditions:</w:t>
      </w:r>
    </w:p>
    <w:p w:rsidR="00724709" w:rsidRPr="00E95217" w:rsidRDefault="00724709" w:rsidP="006D183A">
      <w:pPr>
        <w:tabs>
          <w:tab w:val="left" w:pos="2266"/>
        </w:tabs>
        <w:spacing w:line="240" w:lineRule="auto"/>
        <w:ind w:left="993" w:hanging="273"/>
        <w:rPr>
          <w:rFonts w:ascii="Times New Roman" w:eastAsia="Calibri" w:hAnsi="Times New Roman" w:cs="Times New Roman"/>
          <w:sz w:val="24"/>
          <w:szCs w:val="24"/>
        </w:rPr>
      </w:pPr>
      <w:r w:rsidRPr="00E95217">
        <w:rPr>
          <w:rFonts w:ascii="Times New Roman" w:eastAsia="Calibri" w:hAnsi="Times New Roman" w:cs="Times New Roman"/>
          <w:sz w:val="24"/>
          <w:szCs w:val="24"/>
        </w:rPr>
        <w:t>1. The meeting is held for the purpose of educating or training the members</w:t>
      </w:r>
      <w:r w:rsidR="00B41575" w:rsidRPr="00E95217">
        <w:rPr>
          <w:rFonts w:ascii="Times New Roman" w:eastAsia="Calibri" w:hAnsi="Times New Roman" w:cs="Times New Roman"/>
          <w:sz w:val="24"/>
          <w:szCs w:val="24"/>
        </w:rPr>
        <w:t>; and</w:t>
      </w:r>
    </w:p>
    <w:p w:rsidR="00724709" w:rsidRPr="00E95217" w:rsidRDefault="00724709" w:rsidP="006D183A">
      <w:pPr>
        <w:tabs>
          <w:tab w:val="left" w:pos="2266"/>
        </w:tabs>
        <w:spacing w:line="240" w:lineRule="auto"/>
        <w:ind w:left="993" w:hanging="273"/>
        <w:rPr>
          <w:rFonts w:ascii="Times New Roman" w:eastAsia="Calibri" w:hAnsi="Times New Roman" w:cs="Times New Roman"/>
          <w:sz w:val="24"/>
          <w:szCs w:val="24"/>
        </w:rPr>
      </w:pPr>
      <w:r w:rsidRPr="00E95217">
        <w:rPr>
          <w:rFonts w:ascii="Times New Roman" w:eastAsia="Calibri" w:hAnsi="Times New Roman" w:cs="Times New Roman"/>
          <w:sz w:val="24"/>
          <w:szCs w:val="24"/>
        </w:rPr>
        <w:t>2. At the meeting, no member discusses or otherwise deals with any matter in a way that materially advances the business or decision-making of the council, local board or committee.</w:t>
      </w:r>
      <w:r w:rsidRPr="00E95217">
        <w:rPr>
          <w:rFonts w:ascii="Times New Roman" w:eastAsia="Calibri" w:hAnsi="Times New Roman" w:cs="Times New Roman"/>
          <w:sz w:val="24"/>
          <w:szCs w:val="24"/>
          <w:vertAlign w:val="superscript"/>
        </w:rPr>
        <w:footnoteReference w:id="12"/>
      </w:r>
    </w:p>
    <w:p w:rsidR="00724709" w:rsidRPr="00E95217" w:rsidRDefault="00724709"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Hence, it could be said that a </w:t>
      </w:r>
      <w:r w:rsidR="004B5256" w:rsidRPr="00E95217">
        <w:rPr>
          <w:rFonts w:ascii="Times New Roman" w:eastAsia="Calibri" w:hAnsi="Times New Roman" w:cs="Times New Roman"/>
          <w:sz w:val="24"/>
          <w:szCs w:val="24"/>
        </w:rPr>
        <w:t xml:space="preserve">quorum of a </w:t>
      </w:r>
      <w:r w:rsidRPr="00E95217">
        <w:rPr>
          <w:rFonts w:ascii="Times New Roman" w:eastAsia="Calibri" w:hAnsi="Times New Roman" w:cs="Times New Roman"/>
          <w:sz w:val="24"/>
          <w:szCs w:val="24"/>
        </w:rPr>
        <w:t>municipal council, committee, or local board is engaged in a meeting if it discusses or otherwise deals with any matter in a way that materially advances the business or decision-making of the council, local board or committee.  When engaged in such activities, the meeting must be open to the public unless the subject matter under discussion is one which is properly closed to the public under one of the s.239.(2) exemptions or having met the conditions under s.23</w:t>
      </w:r>
      <w:r w:rsidR="0023482B" w:rsidRPr="00E95217">
        <w:rPr>
          <w:rFonts w:ascii="Times New Roman" w:eastAsia="Calibri" w:hAnsi="Times New Roman" w:cs="Times New Roman"/>
          <w:sz w:val="24"/>
          <w:szCs w:val="24"/>
        </w:rPr>
        <w:t>9</w:t>
      </w:r>
      <w:r w:rsidRPr="00E95217">
        <w:rPr>
          <w:rFonts w:ascii="Times New Roman" w:eastAsia="Calibri" w:hAnsi="Times New Roman" w:cs="Times New Roman"/>
          <w:sz w:val="24"/>
          <w:szCs w:val="24"/>
        </w:rPr>
        <w:t>(</w:t>
      </w:r>
      <w:r w:rsidR="0023482B" w:rsidRPr="00E95217">
        <w:rPr>
          <w:rFonts w:ascii="Times New Roman" w:eastAsia="Calibri" w:hAnsi="Times New Roman" w:cs="Times New Roman"/>
          <w:sz w:val="24"/>
          <w:szCs w:val="24"/>
        </w:rPr>
        <w:t>3.</w:t>
      </w:r>
      <w:r w:rsidRPr="00E95217">
        <w:rPr>
          <w:rFonts w:ascii="Times New Roman" w:eastAsia="Calibri" w:hAnsi="Times New Roman" w:cs="Times New Roman"/>
          <w:sz w:val="24"/>
          <w:szCs w:val="24"/>
        </w:rPr>
        <w:t>1).</w:t>
      </w:r>
    </w:p>
    <w:p w:rsidR="00724709" w:rsidRPr="00E95217" w:rsidRDefault="00724709"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This definition of a meeting would cover</w:t>
      </w:r>
      <w:r w:rsidR="003111D3" w:rsidRPr="00E95217">
        <w:rPr>
          <w:rFonts w:ascii="Times New Roman" w:eastAsia="Calibri" w:hAnsi="Times New Roman" w:cs="Times New Roman"/>
          <w:sz w:val="24"/>
          <w:szCs w:val="24"/>
        </w:rPr>
        <w:t xml:space="preserve"> a</w:t>
      </w:r>
      <w:r w:rsidRPr="00E95217">
        <w:rPr>
          <w:rFonts w:ascii="Times New Roman" w:eastAsia="Calibri" w:hAnsi="Times New Roman" w:cs="Times New Roman"/>
          <w:sz w:val="24"/>
          <w:szCs w:val="24"/>
        </w:rPr>
        <w:t xml:space="preserve"> situation </w:t>
      </w:r>
      <w:r w:rsidR="003111D3" w:rsidRPr="00E95217">
        <w:rPr>
          <w:rFonts w:ascii="Times New Roman" w:eastAsia="Calibri" w:hAnsi="Times New Roman" w:cs="Times New Roman"/>
          <w:sz w:val="24"/>
          <w:szCs w:val="24"/>
        </w:rPr>
        <w:t>wherein</w:t>
      </w:r>
      <w:r w:rsidRPr="00E95217">
        <w:rPr>
          <w:rFonts w:ascii="Times New Roman" w:eastAsia="Calibri" w:hAnsi="Times New Roman" w:cs="Times New Roman"/>
          <w:sz w:val="24"/>
          <w:szCs w:val="24"/>
        </w:rPr>
        <w:t xml:space="preserve"> </w:t>
      </w:r>
      <w:r w:rsidR="00854A20" w:rsidRPr="00E95217">
        <w:rPr>
          <w:rFonts w:ascii="Times New Roman" w:eastAsia="Calibri" w:hAnsi="Times New Roman" w:cs="Times New Roman"/>
          <w:sz w:val="24"/>
          <w:szCs w:val="24"/>
        </w:rPr>
        <w:t xml:space="preserve">a </w:t>
      </w:r>
      <w:r w:rsidR="00926E35">
        <w:rPr>
          <w:rFonts w:ascii="Times New Roman" w:eastAsia="Calibri" w:hAnsi="Times New Roman" w:cs="Times New Roman"/>
          <w:sz w:val="24"/>
          <w:szCs w:val="24"/>
        </w:rPr>
        <w:t>quorum</w:t>
      </w:r>
      <w:r w:rsidR="00854A20" w:rsidRPr="00E95217">
        <w:rPr>
          <w:rFonts w:ascii="Times New Roman" w:eastAsia="Calibri" w:hAnsi="Times New Roman" w:cs="Times New Roman"/>
          <w:sz w:val="24"/>
          <w:szCs w:val="24"/>
        </w:rPr>
        <w:t xml:space="preserve"> of the </w:t>
      </w:r>
      <w:r w:rsidRPr="00E95217">
        <w:rPr>
          <w:rFonts w:ascii="Times New Roman" w:eastAsia="Calibri" w:hAnsi="Times New Roman" w:cs="Times New Roman"/>
          <w:sz w:val="24"/>
          <w:szCs w:val="24"/>
        </w:rPr>
        <w:t xml:space="preserve">members of </w:t>
      </w:r>
      <w:r w:rsidR="00854A20" w:rsidRPr="00E95217">
        <w:rPr>
          <w:rFonts w:ascii="Times New Roman" w:eastAsia="Calibri" w:hAnsi="Times New Roman" w:cs="Times New Roman"/>
          <w:sz w:val="24"/>
          <w:szCs w:val="24"/>
        </w:rPr>
        <w:t xml:space="preserve">a </w:t>
      </w:r>
      <w:r w:rsidRPr="00E95217">
        <w:rPr>
          <w:rFonts w:ascii="Times New Roman" w:eastAsia="Calibri" w:hAnsi="Times New Roman" w:cs="Times New Roman"/>
          <w:sz w:val="24"/>
          <w:szCs w:val="24"/>
        </w:rPr>
        <w:t>council</w:t>
      </w:r>
      <w:r w:rsidR="00854A20" w:rsidRPr="00E95217">
        <w:rPr>
          <w:rFonts w:ascii="Times New Roman" w:eastAsia="Calibri" w:hAnsi="Times New Roman" w:cs="Times New Roman"/>
          <w:sz w:val="24"/>
          <w:szCs w:val="24"/>
        </w:rPr>
        <w:t>, committee or local board</w:t>
      </w:r>
      <w:r w:rsidRPr="00E95217">
        <w:rPr>
          <w:rFonts w:ascii="Times New Roman" w:eastAsia="Calibri" w:hAnsi="Times New Roman" w:cs="Times New Roman"/>
          <w:sz w:val="24"/>
          <w:szCs w:val="24"/>
        </w:rPr>
        <w:t xml:space="preserve"> g</w:t>
      </w:r>
      <w:r w:rsidR="006D183A" w:rsidRPr="00E95217">
        <w:rPr>
          <w:rFonts w:ascii="Times New Roman" w:eastAsia="Calibri" w:hAnsi="Times New Roman" w:cs="Times New Roman"/>
          <w:sz w:val="24"/>
          <w:szCs w:val="24"/>
        </w:rPr>
        <w:t>ather</w:t>
      </w:r>
      <w:r w:rsidRPr="00E95217">
        <w:rPr>
          <w:rFonts w:ascii="Times New Roman" w:eastAsia="Calibri" w:hAnsi="Times New Roman" w:cs="Times New Roman"/>
          <w:sz w:val="24"/>
          <w:szCs w:val="24"/>
        </w:rPr>
        <w:t xml:space="preserve"> together informally to discuss upcoming council</w:t>
      </w:r>
      <w:r w:rsidR="00B94A00" w:rsidRPr="00E95217">
        <w:rPr>
          <w:rFonts w:ascii="Times New Roman" w:eastAsia="Calibri" w:hAnsi="Times New Roman" w:cs="Times New Roman"/>
          <w:sz w:val="24"/>
          <w:szCs w:val="24"/>
        </w:rPr>
        <w:t>, committee or board</w:t>
      </w:r>
      <w:r w:rsidRPr="00E95217">
        <w:rPr>
          <w:rFonts w:ascii="Times New Roman" w:eastAsia="Calibri" w:hAnsi="Times New Roman" w:cs="Times New Roman"/>
          <w:sz w:val="24"/>
          <w:szCs w:val="24"/>
        </w:rPr>
        <w:t xml:space="preserve"> business and agree on how they are going to consider or vote on the matter.  Although they may not be engaged in all the formal “t</w:t>
      </w:r>
      <w:r w:rsidR="0036321F" w:rsidRPr="00E95217">
        <w:rPr>
          <w:rFonts w:ascii="Times New Roman" w:hAnsi="Times New Roman" w:cs="Times New Roman"/>
          <w:sz w:val="24"/>
          <w:szCs w:val="24"/>
        </w:rPr>
        <w:t xml:space="preserve">rappings” of a </w:t>
      </w:r>
      <w:r w:rsidR="00485175" w:rsidRPr="00E95217">
        <w:rPr>
          <w:rFonts w:ascii="Times New Roman" w:hAnsi="Times New Roman" w:cs="Times New Roman"/>
          <w:sz w:val="24"/>
          <w:szCs w:val="24"/>
        </w:rPr>
        <w:t xml:space="preserve">municipal </w:t>
      </w:r>
      <w:r w:rsidR="0036321F" w:rsidRPr="00E95217">
        <w:rPr>
          <w:rFonts w:ascii="Times New Roman" w:hAnsi="Times New Roman" w:cs="Times New Roman"/>
          <w:sz w:val="24"/>
          <w:szCs w:val="24"/>
        </w:rPr>
        <w:t>council</w:t>
      </w:r>
      <w:r w:rsidR="00926E35">
        <w:rPr>
          <w:rFonts w:ascii="Times New Roman" w:hAnsi="Times New Roman" w:cs="Times New Roman"/>
          <w:sz w:val="24"/>
          <w:szCs w:val="24"/>
        </w:rPr>
        <w:t>, board</w:t>
      </w:r>
      <w:r w:rsidR="0036321F" w:rsidRPr="00E95217">
        <w:rPr>
          <w:rFonts w:ascii="Times New Roman" w:hAnsi="Times New Roman" w:cs="Times New Roman"/>
          <w:sz w:val="24"/>
          <w:szCs w:val="24"/>
        </w:rPr>
        <w:t xml:space="preserve"> </w:t>
      </w:r>
      <w:r w:rsidRPr="00E95217">
        <w:rPr>
          <w:rFonts w:ascii="Times New Roman" w:eastAsia="Calibri" w:hAnsi="Times New Roman" w:cs="Times New Roman"/>
          <w:sz w:val="24"/>
          <w:szCs w:val="24"/>
        </w:rPr>
        <w:t xml:space="preserve">or committee meeting they </w:t>
      </w:r>
      <w:r w:rsidR="00B94A00" w:rsidRPr="00E95217">
        <w:rPr>
          <w:rFonts w:ascii="Times New Roman" w:eastAsia="Calibri" w:hAnsi="Times New Roman" w:cs="Times New Roman"/>
          <w:sz w:val="24"/>
          <w:szCs w:val="24"/>
        </w:rPr>
        <w:t>may</w:t>
      </w:r>
      <w:r w:rsidRPr="00E95217">
        <w:rPr>
          <w:rFonts w:ascii="Times New Roman" w:eastAsia="Calibri" w:hAnsi="Times New Roman" w:cs="Times New Roman"/>
          <w:sz w:val="24"/>
          <w:szCs w:val="24"/>
        </w:rPr>
        <w:t xml:space="preserve"> still </w:t>
      </w:r>
      <w:r w:rsidR="00927F23" w:rsidRPr="00E95217">
        <w:rPr>
          <w:rFonts w:ascii="Times New Roman" w:eastAsia="Calibri" w:hAnsi="Times New Roman" w:cs="Times New Roman"/>
          <w:sz w:val="24"/>
          <w:szCs w:val="24"/>
        </w:rPr>
        <w:t xml:space="preserve">in these circumstances </w:t>
      </w:r>
      <w:r w:rsidR="00B94A00" w:rsidRPr="00E95217">
        <w:rPr>
          <w:rFonts w:ascii="Times New Roman" w:eastAsia="Calibri" w:hAnsi="Times New Roman" w:cs="Times New Roman"/>
          <w:sz w:val="24"/>
          <w:szCs w:val="24"/>
        </w:rPr>
        <w:t xml:space="preserve">be </w:t>
      </w:r>
      <w:r w:rsidRPr="00E95217">
        <w:rPr>
          <w:rFonts w:ascii="Times New Roman" w:eastAsia="Calibri" w:hAnsi="Times New Roman" w:cs="Times New Roman"/>
          <w:sz w:val="24"/>
          <w:szCs w:val="24"/>
        </w:rPr>
        <w:t xml:space="preserve">materially advancing the business or decision-making of the municipality.  This </w:t>
      </w:r>
      <w:r w:rsidR="001118E2" w:rsidRPr="00E95217">
        <w:rPr>
          <w:rFonts w:ascii="Times New Roman" w:eastAsia="Calibri" w:hAnsi="Times New Roman" w:cs="Times New Roman"/>
          <w:sz w:val="24"/>
          <w:szCs w:val="24"/>
        </w:rPr>
        <w:t xml:space="preserve">type of </w:t>
      </w:r>
      <w:r w:rsidRPr="00E95217">
        <w:rPr>
          <w:rFonts w:ascii="Times New Roman" w:eastAsia="Calibri" w:hAnsi="Times New Roman" w:cs="Times New Roman"/>
          <w:sz w:val="24"/>
          <w:szCs w:val="24"/>
        </w:rPr>
        <w:t>gathering, then, would be a breach of the openness and transparency required by the Municipal Act.</w:t>
      </w:r>
    </w:p>
    <w:p w:rsidR="002D4842" w:rsidRPr="00E95217" w:rsidRDefault="008E183A"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Not </w:t>
      </w:r>
      <w:r w:rsidR="002D4842" w:rsidRPr="00E95217">
        <w:rPr>
          <w:rFonts w:ascii="Times New Roman" w:eastAsia="Calibri" w:hAnsi="Times New Roman" w:cs="Times New Roman"/>
          <w:sz w:val="24"/>
          <w:szCs w:val="24"/>
        </w:rPr>
        <w:t>all situations where members of council are gather</w:t>
      </w:r>
      <w:r w:rsidR="00FD1D09" w:rsidRPr="00E95217">
        <w:rPr>
          <w:rFonts w:ascii="Times New Roman" w:eastAsia="Calibri" w:hAnsi="Times New Roman" w:cs="Times New Roman"/>
          <w:sz w:val="24"/>
          <w:szCs w:val="24"/>
        </w:rPr>
        <w:t>ed</w:t>
      </w:r>
      <w:r w:rsidR="002D4842" w:rsidRPr="00E95217">
        <w:rPr>
          <w:rFonts w:ascii="Times New Roman" w:eastAsia="Calibri" w:hAnsi="Times New Roman" w:cs="Times New Roman"/>
          <w:sz w:val="24"/>
          <w:szCs w:val="24"/>
        </w:rPr>
        <w:t xml:space="preserve"> will be considered to be a m</w:t>
      </w:r>
      <w:r w:rsidR="00FD1D09" w:rsidRPr="00E95217">
        <w:rPr>
          <w:rFonts w:ascii="Times New Roman" w:eastAsia="Calibri" w:hAnsi="Times New Roman" w:cs="Times New Roman"/>
          <w:sz w:val="24"/>
          <w:szCs w:val="24"/>
        </w:rPr>
        <w:t xml:space="preserve">eeting under the Municipal Act.  A majority of the members of council attending a City function, a wedding, or a funeral (to give a few examples) would not be considered a meeting if the members of council did not discuss common interests with the view to materially advancing the business or decision making of the municipality.  Similarly, a chance encounter of a majority of members of council in the same place at the same time would not automatically be considered a meeting.  </w:t>
      </w:r>
    </w:p>
    <w:p w:rsidR="00475410" w:rsidRPr="00E95217" w:rsidRDefault="00485175"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In addition, i</w:t>
      </w:r>
      <w:r w:rsidR="001118E2" w:rsidRPr="00E95217">
        <w:rPr>
          <w:rFonts w:ascii="Times New Roman" w:eastAsia="Calibri" w:hAnsi="Times New Roman" w:cs="Times New Roman"/>
          <w:sz w:val="24"/>
          <w:szCs w:val="24"/>
        </w:rPr>
        <w:t xml:space="preserve">ndividual members of council might informally speak to each other about their common interests on a </w:t>
      </w:r>
      <w:r w:rsidR="00905F00" w:rsidRPr="00E95217">
        <w:rPr>
          <w:rFonts w:ascii="Times New Roman" w:eastAsia="Calibri" w:hAnsi="Times New Roman" w:cs="Times New Roman"/>
          <w:sz w:val="24"/>
          <w:szCs w:val="24"/>
        </w:rPr>
        <w:t>frequent</w:t>
      </w:r>
      <w:r w:rsidR="001118E2" w:rsidRPr="00E95217">
        <w:rPr>
          <w:rFonts w:ascii="Times New Roman" w:eastAsia="Calibri" w:hAnsi="Times New Roman" w:cs="Times New Roman"/>
          <w:sz w:val="24"/>
          <w:szCs w:val="24"/>
        </w:rPr>
        <w:t xml:space="preserve"> basis.  That is to be expected.  They</w:t>
      </w:r>
      <w:r w:rsidR="00FD1D09" w:rsidRPr="00E95217">
        <w:rPr>
          <w:rFonts w:ascii="Times New Roman" w:eastAsia="Calibri" w:hAnsi="Times New Roman" w:cs="Times New Roman"/>
          <w:sz w:val="24"/>
          <w:szCs w:val="24"/>
        </w:rPr>
        <w:t xml:space="preserve"> must work together collegially and collaboratively on almost a day</w:t>
      </w:r>
      <w:r w:rsidR="000D3E0E" w:rsidRPr="00E95217">
        <w:rPr>
          <w:rFonts w:ascii="Times New Roman" w:eastAsia="Calibri" w:hAnsi="Times New Roman" w:cs="Times New Roman"/>
          <w:sz w:val="24"/>
          <w:szCs w:val="24"/>
        </w:rPr>
        <w:t>-</w:t>
      </w:r>
      <w:r w:rsidR="00FD1D09" w:rsidRPr="00E95217">
        <w:rPr>
          <w:rFonts w:ascii="Times New Roman" w:eastAsia="Calibri" w:hAnsi="Times New Roman" w:cs="Times New Roman"/>
          <w:sz w:val="24"/>
          <w:szCs w:val="24"/>
        </w:rPr>
        <w:t>to</w:t>
      </w:r>
      <w:r w:rsidR="000D3E0E" w:rsidRPr="00E95217">
        <w:rPr>
          <w:rFonts w:ascii="Times New Roman" w:eastAsia="Calibri" w:hAnsi="Times New Roman" w:cs="Times New Roman"/>
          <w:sz w:val="24"/>
          <w:szCs w:val="24"/>
        </w:rPr>
        <w:t>-</w:t>
      </w:r>
      <w:r w:rsidR="00FD1D09" w:rsidRPr="00E95217">
        <w:rPr>
          <w:rFonts w:ascii="Times New Roman" w:eastAsia="Calibri" w:hAnsi="Times New Roman" w:cs="Times New Roman"/>
          <w:sz w:val="24"/>
          <w:szCs w:val="24"/>
        </w:rPr>
        <w:t xml:space="preserve">day basis.  Like any directors of </w:t>
      </w:r>
      <w:r w:rsidR="001118E2" w:rsidRPr="00E95217">
        <w:rPr>
          <w:rFonts w:ascii="Times New Roman" w:eastAsia="Calibri" w:hAnsi="Times New Roman" w:cs="Times New Roman"/>
          <w:sz w:val="24"/>
          <w:szCs w:val="24"/>
        </w:rPr>
        <w:t>a</w:t>
      </w:r>
      <w:r w:rsidR="00FD1D09" w:rsidRPr="00E95217">
        <w:rPr>
          <w:rFonts w:ascii="Times New Roman" w:eastAsia="Calibri" w:hAnsi="Times New Roman" w:cs="Times New Roman"/>
          <w:sz w:val="24"/>
          <w:szCs w:val="24"/>
        </w:rPr>
        <w:t xml:space="preserve"> corporation, </w:t>
      </w:r>
      <w:r w:rsidR="00FD1D09" w:rsidRPr="00E95217">
        <w:rPr>
          <w:rFonts w:ascii="Times New Roman" w:eastAsia="Calibri" w:hAnsi="Times New Roman" w:cs="Times New Roman"/>
          <w:sz w:val="24"/>
          <w:szCs w:val="24"/>
        </w:rPr>
        <w:lastRenderedPageBreak/>
        <w:t xml:space="preserve">it is important that the members foster collegial and supportive relationships.  </w:t>
      </w:r>
      <w:r w:rsidR="002303E2" w:rsidRPr="00E95217">
        <w:rPr>
          <w:rFonts w:ascii="Times New Roman" w:eastAsia="Calibri" w:hAnsi="Times New Roman" w:cs="Times New Roman"/>
          <w:sz w:val="24"/>
          <w:szCs w:val="24"/>
        </w:rPr>
        <w:t xml:space="preserve">Those relationships can be of heightened importance to the taxpayers of a </w:t>
      </w:r>
      <w:r w:rsidR="001118E2" w:rsidRPr="00E95217">
        <w:rPr>
          <w:rFonts w:ascii="Times New Roman" w:eastAsia="Calibri" w:hAnsi="Times New Roman" w:cs="Times New Roman"/>
          <w:sz w:val="24"/>
          <w:szCs w:val="24"/>
        </w:rPr>
        <w:t>municipality</w:t>
      </w:r>
      <w:r w:rsidR="002303E2" w:rsidRPr="00E95217">
        <w:rPr>
          <w:rFonts w:ascii="Times New Roman" w:eastAsia="Calibri" w:hAnsi="Times New Roman" w:cs="Times New Roman"/>
          <w:sz w:val="24"/>
          <w:szCs w:val="24"/>
        </w:rPr>
        <w:t xml:space="preserve"> since members of council must achieve support from others on council to advance the interests of their </w:t>
      </w:r>
      <w:r w:rsidR="001118E2" w:rsidRPr="00E95217">
        <w:rPr>
          <w:rFonts w:ascii="Times New Roman" w:eastAsia="Calibri" w:hAnsi="Times New Roman" w:cs="Times New Roman"/>
          <w:sz w:val="24"/>
          <w:szCs w:val="24"/>
        </w:rPr>
        <w:t xml:space="preserve">individual </w:t>
      </w:r>
      <w:r w:rsidR="002303E2" w:rsidRPr="00E95217">
        <w:rPr>
          <w:rFonts w:ascii="Times New Roman" w:eastAsia="Calibri" w:hAnsi="Times New Roman" w:cs="Times New Roman"/>
          <w:sz w:val="24"/>
          <w:szCs w:val="24"/>
        </w:rPr>
        <w:t xml:space="preserve">ward.  Those interests are </w:t>
      </w:r>
      <w:r w:rsidR="000D3E0E" w:rsidRPr="00E95217">
        <w:rPr>
          <w:rFonts w:ascii="Times New Roman" w:eastAsia="Calibri" w:hAnsi="Times New Roman" w:cs="Times New Roman"/>
          <w:sz w:val="24"/>
          <w:szCs w:val="24"/>
        </w:rPr>
        <w:t>cultivated</w:t>
      </w:r>
      <w:r w:rsidR="002303E2" w:rsidRPr="00E95217">
        <w:rPr>
          <w:rFonts w:ascii="Times New Roman" w:eastAsia="Calibri" w:hAnsi="Times New Roman" w:cs="Times New Roman"/>
          <w:sz w:val="24"/>
          <w:szCs w:val="24"/>
        </w:rPr>
        <w:t xml:space="preserve"> not only on the substantive merits of the </w:t>
      </w:r>
      <w:bookmarkStart w:id="9" w:name="_GoBack"/>
      <w:bookmarkEnd w:id="9"/>
      <w:r w:rsidR="002303E2" w:rsidRPr="00E95217">
        <w:rPr>
          <w:rFonts w:ascii="Times New Roman" w:eastAsia="Calibri" w:hAnsi="Times New Roman" w:cs="Times New Roman"/>
          <w:sz w:val="24"/>
          <w:szCs w:val="24"/>
        </w:rPr>
        <w:t xml:space="preserve">particular issue but also on the relationships between people who commit to working together.  </w:t>
      </w:r>
      <w:r w:rsidR="00475410" w:rsidRPr="00E95217">
        <w:rPr>
          <w:rFonts w:ascii="Times New Roman" w:eastAsia="Calibri" w:hAnsi="Times New Roman" w:cs="Times New Roman"/>
          <w:sz w:val="24"/>
          <w:szCs w:val="24"/>
        </w:rPr>
        <w:t xml:space="preserve">A "lone wolf" councillor who does not foster relationships with his or her council </w:t>
      </w:r>
      <w:r w:rsidR="000D3E0E" w:rsidRPr="00E95217">
        <w:rPr>
          <w:rFonts w:ascii="Times New Roman" w:eastAsia="Calibri" w:hAnsi="Times New Roman" w:cs="Times New Roman"/>
          <w:sz w:val="24"/>
          <w:szCs w:val="24"/>
        </w:rPr>
        <w:t xml:space="preserve">colleagues </w:t>
      </w:r>
      <w:r w:rsidR="00475410" w:rsidRPr="00E95217">
        <w:rPr>
          <w:rFonts w:ascii="Times New Roman" w:eastAsia="Calibri" w:hAnsi="Times New Roman" w:cs="Times New Roman"/>
          <w:sz w:val="24"/>
          <w:szCs w:val="24"/>
        </w:rPr>
        <w:t>will have a much harder time gaining support for issues in his or her ward.</w:t>
      </w:r>
      <w:r w:rsidR="00D57927" w:rsidRPr="00E95217">
        <w:rPr>
          <w:rFonts w:ascii="Times New Roman" w:eastAsia="Calibri" w:hAnsi="Times New Roman" w:cs="Times New Roman"/>
          <w:sz w:val="24"/>
          <w:szCs w:val="24"/>
        </w:rPr>
        <w:t xml:space="preserve">  The absence of these relationships would not be of benefit to the taxpayers.</w:t>
      </w:r>
    </w:p>
    <w:p w:rsidR="00905F00" w:rsidRPr="00E95217" w:rsidRDefault="002303E2"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Collegial and collaborative relationships are </w:t>
      </w:r>
      <w:r w:rsidR="00FD1D09" w:rsidRPr="00E95217">
        <w:rPr>
          <w:rFonts w:ascii="Times New Roman" w:eastAsia="Calibri" w:hAnsi="Times New Roman" w:cs="Times New Roman"/>
          <w:sz w:val="24"/>
          <w:szCs w:val="24"/>
        </w:rPr>
        <w:t xml:space="preserve">often achieved through socializing </w:t>
      </w:r>
      <w:r w:rsidR="002A6340" w:rsidRPr="00E95217">
        <w:rPr>
          <w:rFonts w:ascii="Times New Roman" w:eastAsia="Calibri" w:hAnsi="Times New Roman" w:cs="Times New Roman"/>
          <w:sz w:val="24"/>
          <w:szCs w:val="24"/>
        </w:rPr>
        <w:t>with colleagues</w:t>
      </w:r>
      <w:r w:rsidR="00FD1D09"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 xml:space="preserve">A umbrella prohibition that </w:t>
      </w:r>
      <w:r w:rsidR="00485175" w:rsidRPr="00E95217">
        <w:rPr>
          <w:rFonts w:ascii="Times New Roman" w:eastAsia="Calibri" w:hAnsi="Times New Roman" w:cs="Times New Roman"/>
          <w:sz w:val="24"/>
          <w:szCs w:val="24"/>
        </w:rPr>
        <w:t xml:space="preserve">no </w:t>
      </w:r>
      <w:r w:rsidRPr="00E95217">
        <w:rPr>
          <w:rFonts w:ascii="Times New Roman" w:eastAsia="Calibri" w:hAnsi="Times New Roman" w:cs="Times New Roman"/>
          <w:sz w:val="24"/>
          <w:szCs w:val="24"/>
        </w:rPr>
        <w:t xml:space="preserve">member </w:t>
      </w:r>
      <w:r w:rsidR="00D57927" w:rsidRPr="00E95217">
        <w:rPr>
          <w:rFonts w:ascii="Times New Roman" w:eastAsia="Calibri" w:hAnsi="Times New Roman" w:cs="Times New Roman"/>
          <w:sz w:val="24"/>
          <w:szCs w:val="24"/>
        </w:rPr>
        <w:t xml:space="preserve">of council </w:t>
      </w:r>
      <w:r w:rsidRPr="00E95217">
        <w:rPr>
          <w:rFonts w:ascii="Times New Roman" w:eastAsia="Calibri" w:hAnsi="Times New Roman" w:cs="Times New Roman"/>
          <w:sz w:val="24"/>
          <w:szCs w:val="24"/>
        </w:rPr>
        <w:t>can</w:t>
      </w:r>
      <w:r w:rsidR="00485175"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 xml:space="preserve">be together </w:t>
      </w:r>
      <w:r w:rsidR="00485175" w:rsidRPr="00E95217">
        <w:rPr>
          <w:rFonts w:ascii="Times New Roman" w:eastAsia="Calibri" w:hAnsi="Times New Roman" w:cs="Times New Roman"/>
          <w:sz w:val="24"/>
          <w:szCs w:val="24"/>
        </w:rPr>
        <w:t xml:space="preserve">with another member of council </w:t>
      </w:r>
      <w:r w:rsidRPr="00E95217">
        <w:rPr>
          <w:rFonts w:ascii="Times New Roman" w:eastAsia="Calibri" w:hAnsi="Times New Roman" w:cs="Times New Roman"/>
          <w:sz w:val="24"/>
          <w:szCs w:val="24"/>
        </w:rPr>
        <w:t xml:space="preserve">at </w:t>
      </w:r>
      <w:r w:rsidR="00485175" w:rsidRPr="00E95217">
        <w:rPr>
          <w:rFonts w:ascii="Times New Roman" w:eastAsia="Calibri" w:hAnsi="Times New Roman" w:cs="Times New Roman"/>
          <w:sz w:val="24"/>
          <w:szCs w:val="24"/>
        </w:rPr>
        <w:t>the same</w:t>
      </w:r>
      <w:r w:rsidRPr="00E95217">
        <w:rPr>
          <w:rFonts w:ascii="Times New Roman" w:eastAsia="Calibri" w:hAnsi="Times New Roman" w:cs="Times New Roman"/>
          <w:sz w:val="24"/>
          <w:szCs w:val="24"/>
        </w:rPr>
        <w:t xml:space="preserve"> time in </w:t>
      </w:r>
      <w:r w:rsidR="00485175" w:rsidRPr="00E95217">
        <w:rPr>
          <w:rFonts w:ascii="Times New Roman" w:eastAsia="Calibri" w:hAnsi="Times New Roman" w:cs="Times New Roman"/>
          <w:sz w:val="24"/>
          <w:szCs w:val="24"/>
        </w:rPr>
        <w:t>the same</w:t>
      </w:r>
      <w:r w:rsidRPr="00E95217">
        <w:rPr>
          <w:rFonts w:ascii="Times New Roman" w:eastAsia="Calibri" w:hAnsi="Times New Roman" w:cs="Times New Roman"/>
          <w:sz w:val="24"/>
          <w:szCs w:val="24"/>
        </w:rPr>
        <w:t xml:space="preserve"> place</w:t>
      </w:r>
      <w:r w:rsidR="00485175" w:rsidRPr="00E95217">
        <w:rPr>
          <w:rFonts w:ascii="Times New Roman" w:eastAsia="Calibri" w:hAnsi="Times New Roman" w:cs="Times New Roman"/>
          <w:sz w:val="24"/>
          <w:szCs w:val="24"/>
        </w:rPr>
        <w:t>,</w:t>
      </w:r>
      <w:r w:rsidRPr="00E95217">
        <w:rPr>
          <w:rFonts w:ascii="Times New Roman" w:eastAsia="Calibri" w:hAnsi="Times New Roman" w:cs="Times New Roman"/>
          <w:sz w:val="24"/>
          <w:szCs w:val="24"/>
        </w:rPr>
        <w:t xml:space="preserve"> </w:t>
      </w:r>
      <w:r w:rsidR="00485175" w:rsidRPr="00E95217">
        <w:rPr>
          <w:rFonts w:ascii="Times New Roman" w:eastAsia="Calibri" w:hAnsi="Times New Roman" w:cs="Times New Roman"/>
          <w:sz w:val="24"/>
          <w:szCs w:val="24"/>
        </w:rPr>
        <w:t xml:space="preserve">unless they are in a formalized meeting under the </w:t>
      </w:r>
      <w:r w:rsidR="006C4BF0" w:rsidRPr="00E95217">
        <w:rPr>
          <w:rFonts w:ascii="Times New Roman" w:eastAsia="Calibri" w:hAnsi="Times New Roman" w:cs="Times New Roman"/>
          <w:sz w:val="24"/>
          <w:szCs w:val="24"/>
        </w:rPr>
        <w:t xml:space="preserve">Municipal </w:t>
      </w:r>
      <w:r w:rsidR="00485175" w:rsidRPr="00E95217">
        <w:rPr>
          <w:rFonts w:ascii="Times New Roman" w:eastAsia="Calibri" w:hAnsi="Times New Roman" w:cs="Times New Roman"/>
          <w:sz w:val="24"/>
          <w:szCs w:val="24"/>
        </w:rPr>
        <w:t xml:space="preserve">Act, </w:t>
      </w:r>
      <w:r w:rsidRPr="00E95217">
        <w:rPr>
          <w:rFonts w:ascii="Times New Roman" w:eastAsia="Calibri" w:hAnsi="Times New Roman" w:cs="Times New Roman"/>
          <w:sz w:val="24"/>
          <w:szCs w:val="24"/>
        </w:rPr>
        <w:t>would put a chilling effect on the ability to build those positive relationship</w:t>
      </w:r>
      <w:r w:rsidR="00475410" w:rsidRPr="00E95217">
        <w:rPr>
          <w:rFonts w:ascii="Times New Roman" w:eastAsia="Calibri" w:hAnsi="Times New Roman" w:cs="Times New Roman"/>
          <w:sz w:val="24"/>
          <w:szCs w:val="24"/>
        </w:rPr>
        <w:t>s</w:t>
      </w:r>
      <w:r w:rsidRPr="00E95217">
        <w:rPr>
          <w:rFonts w:ascii="Times New Roman" w:eastAsia="Calibri" w:hAnsi="Times New Roman" w:cs="Times New Roman"/>
          <w:sz w:val="24"/>
          <w:szCs w:val="24"/>
        </w:rPr>
        <w:t xml:space="preserve">.  </w:t>
      </w:r>
    </w:p>
    <w:p w:rsidR="0031380C" w:rsidRPr="00E95217" w:rsidRDefault="000D3E0E"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Moreover, the </w:t>
      </w:r>
      <w:r w:rsidR="0067272B" w:rsidRPr="00E95217">
        <w:rPr>
          <w:rFonts w:ascii="Times New Roman" w:eastAsia="Calibri" w:hAnsi="Times New Roman" w:cs="Times New Roman"/>
          <w:sz w:val="24"/>
          <w:szCs w:val="24"/>
        </w:rPr>
        <w:t>provincial legislation presumes</w:t>
      </w:r>
      <w:r w:rsidRPr="00E95217">
        <w:rPr>
          <w:rFonts w:ascii="Times New Roman" w:eastAsia="Calibri" w:hAnsi="Times New Roman" w:cs="Times New Roman"/>
          <w:sz w:val="24"/>
          <w:szCs w:val="24"/>
        </w:rPr>
        <w:t xml:space="preserve"> conversation</w:t>
      </w:r>
      <w:r w:rsidR="006C4BF0" w:rsidRPr="00E95217">
        <w:rPr>
          <w:rFonts w:ascii="Times New Roman" w:eastAsia="Calibri" w:hAnsi="Times New Roman" w:cs="Times New Roman"/>
          <w:sz w:val="24"/>
          <w:szCs w:val="24"/>
        </w:rPr>
        <w:t>s between</w:t>
      </w:r>
      <w:r w:rsidRPr="00E95217">
        <w:rPr>
          <w:rFonts w:ascii="Times New Roman" w:eastAsia="Calibri" w:hAnsi="Times New Roman" w:cs="Times New Roman"/>
          <w:sz w:val="24"/>
          <w:szCs w:val="24"/>
        </w:rPr>
        <w:t xml:space="preserve"> members of council on issues of common interest.  A councillor may wish to discuss an upcoming item with a fellow colleague(s) to ascertain his or her viewpoint, to understand the issues more in-depth, or to seek support for her or his point of view on a matter.</w:t>
      </w:r>
      <w:r w:rsidR="00D54B10" w:rsidRPr="00E95217">
        <w:rPr>
          <w:rFonts w:ascii="Times New Roman" w:eastAsia="Calibri" w:hAnsi="Times New Roman" w:cs="Times New Roman"/>
          <w:sz w:val="24"/>
          <w:szCs w:val="24"/>
        </w:rPr>
        <w:t xml:space="preserve">  </w:t>
      </w:r>
      <w:r w:rsidR="00F00070" w:rsidRPr="00E95217">
        <w:rPr>
          <w:rFonts w:ascii="Times New Roman" w:eastAsia="Calibri" w:hAnsi="Times New Roman" w:cs="Times New Roman"/>
          <w:sz w:val="24"/>
          <w:szCs w:val="24"/>
        </w:rPr>
        <w:t>The Municipal Conflict of Interest Act supports this con</w:t>
      </w:r>
      <w:r w:rsidR="00350CA1" w:rsidRPr="00E95217">
        <w:rPr>
          <w:rFonts w:ascii="Times New Roman" w:eastAsia="Calibri" w:hAnsi="Times New Roman" w:cs="Times New Roman"/>
          <w:sz w:val="24"/>
          <w:szCs w:val="24"/>
        </w:rPr>
        <w:t xml:space="preserve">clusion with its prohibition on a member </w:t>
      </w:r>
      <w:r w:rsidR="00F00070" w:rsidRPr="00E95217">
        <w:rPr>
          <w:rFonts w:ascii="Times New Roman" w:eastAsia="Calibri" w:hAnsi="Times New Roman" w:cs="Times New Roman"/>
          <w:sz w:val="24"/>
          <w:szCs w:val="24"/>
        </w:rPr>
        <w:t xml:space="preserve">influencing another member where </w:t>
      </w:r>
      <w:r w:rsidR="00350CA1" w:rsidRPr="00E95217">
        <w:rPr>
          <w:rFonts w:ascii="Times New Roman" w:eastAsia="Calibri" w:hAnsi="Times New Roman" w:cs="Times New Roman"/>
          <w:sz w:val="24"/>
          <w:szCs w:val="24"/>
        </w:rPr>
        <w:t>the first</w:t>
      </w:r>
      <w:r w:rsidR="007F5384" w:rsidRPr="00E95217">
        <w:rPr>
          <w:rFonts w:ascii="Times New Roman" w:eastAsia="Calibri" w:hAnsi="Times New Roman" w:cs="Times New Roman"/>
          <w:sz w:val="24"/>
          <w:szCs w:val="24"/>
        </w:rPr>
        <w:t xml:space="preserve"> member has declared a pecuniary interest on a matter before a body.</w:t>
      </w:r>
      <w:r w:rsidR="00F00070" w:rsidRPr="00E95217">
        <w:rPr>
          <w:rFonts w:ascii="Times New Roman" w:eastAsia="Calibri" w:hAnsi="Times New Roman" w:cs="Times New Roman"/>
          <w:sz w:val="24"/>
          <w:szCs w:val="24"/>
        </w:rPr>
        <w:t xml:space="preserve"> </w:t>
      </w:r>
      <w:r w:rsidR="005F39EA" w:rsidRPr="00E95217">
        <w:rPr>
          <w:rFonts w:ascii="Times New Roman" w:eastAsia="Calibri" w:hAnsi="Times New Roman" w:cs="Times New Roman"/>
          <w:sz w:val="24"/>
          <w:szCs w:val="24"/>
        </w:rPr>
        <w:t>The presumption is that it is normal practice that Councillors influence one another outside meetings</w:t>
      </w:r>
      <w:r w:rsidR="00350CA1" w:rsidRPr="00E95217">
        <w:rPr>
          <w:rFonts w:ascii="Times New Roman" w:eastAsia="Calibri" w:hAnsi="Times New Roman" w:cs="Times New Roman"/>
          <w:sz w:val="24"/>
          <w:szCs w:val="24"/>
        </w:rPr>
        <w:t xml:space="preserve"> unless prohibited under this Act.</w:t>
      </w:r>
    </w:p>
    <w:p w:rsidR="000651F2" w:rsidRPr="00E95217" w:rsidRDefault="00254005"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Pending legislative </w:t>
      </w:r>
      <w:r w:rsidR="00441598" w:rsidRPr="00E95217">
        <w:rPr>
          <w:rFonts w:ascii="Times New Roman" w:eastAsia="Calibri" w:hAnsi="Times New Roman" w:cs="Times New Roman"/>
          <w:sz w:val="24"/>
          <w:szCs w:val="24"/>
        </w:rPr>
        <w:t xml:space="preserve">or judicial </w:t>
      </w:r>
      <w:r w:rsidRPr="00E95217">
        <w:rPr>
          <w:rFonts w:ascii="Times New Roman" w:eastAsia="Calibri" w:hAnsi="Times New Roman" w:cs="Times New Roman"/>
          <w:sz w:val="24"/>
          <w:szCs w:val="24"/>
        </w:rPr>
        <w:t>interpretation on this critical issue</w:t>
      </w:r>
      <w:r w:rsidR="00D54B10" w:rsidRPr="00E95217">
        <w:rPr>
          <w:rFonts w:ascii="Times New Roman" w:eastAsia="Calibri" w:hAnsi="Times New Roman" w:cs="Times New Roman"/>
          <w:sz w:val="24"/>
          <w:szCs w:val="24"/>
        </w:rPr>
        <w:t>, it is</w:t>
      </w:r>
      <w:r w:rsidR="00321ABB" w:rsidRPr="00E95217">
        <w:rPr>
          <w:rFonts w:ascii="Times New Roman" w:eastAsia="Calibri" w:hAnsi="Times New Roman" w:cs="Times New Roman"/>
          <w:sz w:val="24"/>
          <w:szCs w:val="24"/>
        </w:rPr>
        <w:t xml:space="preserve"> our</w:t>
      </w:r>
      <w:r w:rsidR="00D54B10" w:rsidRPr="00E95217">
        <w:rPr>
          <w:rFonts w:ascii="Times New Roman" w:eastAsia="Calibri" w:hAnsi="Times New Roman" w:cs="Times New Roman"/>
          <w:sz w:val="24"/>
          <w:szCs w:val="24"/>
        </w:rPr>
        <w:t xml:space="preserve"> opinion that a meeting of a council, committee, or local board is one in which a </w:t>
      </w:r>
      <w:r w:rsidR="0025223B" w:rsidRPr="00E95217">
        <w:rPr>
          <w:rFonts w:ascii="Times New Roman" w:eastAsia="Calibri" w:hAnsi="Times New Roman" w:cs="Times New Roman"/>
          <w:sz w:val="24"/>
          <w:szCs w:val="24"/>
        </w:rPr>
        <w:t>quorum</w:t>
      </w:r>
      <w:r w:rsidR="00D54B10" w:rsidRPr="00E95217">
        <w:rPr>
          <w:rFonts w:ascii="Times New Roman" w:eastAsia="Calibri" w:hAnsi="Times New Roman" w:cs="Times New Roman"/>
          <w:sz w:val="24"/>
          <w:szCs w:val="24"/>
        </w:rPr>
        <w:t xml:space="preserve"> of the members of the body ga</w:t>
      </w:r>
      <w:r w:rsidR="004D3018" w:rsidRPr="00E95217">
        <w:rPr>
          <w:rFonts w:ascii="Times New Roman" w:eastAsia="Calibri" w:hAnsi="Times New Roman" w:cs="Times New Roman"/>
          <w:sz w:val="24"/>
          <w:szCs w:val="24"/>
        </w:rPr>
        <w:t>ther together at a common place</w:t>
      </w:r>
      <w:r w:rsidR="00D54B10" w:rsidRPr="00E95217">
        <w:rPr>
          <w:rFonts w:ascii="Times New Roman" w:eastAsia="Calibri" w:hAnsi="Times New Roman" w:cs="Times New Roman"/>
          <w:sz w:val="24"/>
          <w:szCs w:val="24"/>
        </w:rPr>
        <w:t xml:space="preserve"> (including </w:t>
      </w:r>
      <w:r w:rsidR="00441598" w:rsidRPr="00E95217">
        <w:rPr>
          <w:rFonts w:ascii="Times New Roman" w:eastAsia="Calibri" w:hAnsi="Times New Roman" w:cs="Times New Roman"/>
          <w:sz w:val="24"/>
          <w:szCs w:val="24"/>
        </w:rPr>
        <w:t xml:space="preserve">telephonic or </w:t>
      </w:r>
      <w:r w:rsidR="00D54B10" w:rsidRPr="00E95217">
        <w:rPr>
          <w:rFonts w:ascii="Times New Roman" w:eastAsia="Calibri" w:hAnsi="Times New Roman" w:cs="Times New Roman"/>
          <w:sz w:val="24"/>
          <w:szCs w:val="24"/>
        </w:rPr>
        <w:t xml:space="preserve">electronic </w:t>
      </w:r>
      <w:r w:rsidR="005415B3" w:rsidRPr="00E95217">
        <w:rPr>
          <w:rFonts w:ascii="Times New Roman" w:eastAsia="Calibri" w:hAnsi="Times New Roman" w:cs="Times New Roman"/>
          <w:sz w:val="24"/>
          <w:szCs w:val="24"/>
        </w:rPr>
        <w:t>gatherings</w:t>
      </w:r>
      <w:r w:rsidR="00D54B10" w:rsidRPr="00E95217">
        <w:rPr>
          <w:rFonts w:ascii="Times New Roman" w:eastAsia="Calibri" w:hAnsi="Times New Roman" w:cs="Times New Roman"/>
          <w:sz w:val="24"/>
          <w:szCs w:val="24"/>
        </w:rPr>
        <w:t>)</w:t>
      </w:r>
      <w:r w:rsidR="00544C6F" w:rsidRPr="00E95217">
        <w:rPr>
          <w:rFonts w:ascii="Times New Roman" w:eastAsia="Calibri" w:hAnsi="Times New Roman" w:cs="Times New Roman"/>
          <w:sz w:val="24"/>
          <w:szCs w:val="24"/>
        </w:rPr>
        <w:t xml:space="preserve"> and</w:t>
      </w:r>
      <w:r w:rsidR="00D54B10" w:rsidRPr="00E95217">
        <w:rPr>
          <w:rFonts w:ascii="Times New Roman" w:eastAsia="Calibri" w:hAnsi="Times New Roman" w:cs="Times New Roman"/>
          <w:sz w:val="24"/>
          <w:szCs w:val="24"/>
        </w:rPr>
        <w:t xml:space="preserve"> discuss</w:t>
      </w:r>
      <w:r w:rsidR="00BE6B01" w:rsidRPr="00E95217">
        <w:rPr>
          <w:rFonts w:ascii="Times New Roman" w:eastAsia="Calibri" w:hAnsi="Times New Roman" w:cs="Times New Roman"/>
          <w:sz w:val="24"/>
          <w:szCs w:val="24"/>
        </w:rPr>
        <w:t>es</w:t>
      </w:r>
      <w:r w:rsidR="00D54B10" w:rsidRPr="00E95217">
        <w:rPr>
          <w:rFonts w:ascii="Times New Roman" w:eastAsia="Calibri" w:hAnsi="Times New Roman" w:cs="Times New Roman"/>
          <w:sz w:val="24"/>
          <w:szCs w:val="24"/>
        </w:rPr>
        <w:t xml:space="preserve"> a matter in a way that materially advances the business or decision-making of the council, committee</w:t>
      </w:r>
      <w:r w:rsidR="008D4143" w:rsidRPr="00E95217">
        <w:rPr>
          <w:rFonts w:ascii="Times New Roman" w:eastAsia="Calibri" w:hAnsi="Times New Roman" w:cs="Times New Roman"/>
          <w:sz w:val="24"/>
          <w:szCs w:val="24"/>
        </w:rPr>
        <w:t>, or local board</w:t>
      </w:r>
      <w:r w:rsidR="00D54B10" w:rsidRPr="00E95217">
        <w:rPr>
          <w:rFonts w:ascii="Times New Roman" w:eastAsia="Calibri" w:hAnsi="Times New Roman" w:cs="Times New Roman"/>
          <w:sz w:val="24"/>
          <w:szCs w:val="24"/>
        </w:rPr>
        <w:t xml:space="preserve">. </w:t>
      </w:r>
    </w:p>
    <w:p w:rsidR="00D54B10" w:rsidRPr="00E95217" w:rsidRDefault="00D54B10" w:rsidP="006D183A">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Whether or not </w:t>
      </w:r>
      <w:r w:rsidR="00BE6B01" w:rsidRPr="00E95217">
        <w:rPr>
          <w:rFonts w:ascii="Times New Roman" w:eastAsia="Calibri" w:hAnsi="Times New Roman" w:cs="Times New Roman"/>
          <w:sz w:val="24"/>
          <w:szCs w:val="24"/>
        </w:rPr>
        <w:t xml:space="preserve">a specific </w:t>
      </w:r>
      <w:r w:rsidRPr="00E95217">
        <w:rPr>
          <w:rFonts w:ascii="Times New Roman" w:eastAsia="Calibri" w:hAnsi="Times New Roman" w:cs="Times New Roman"/>
          <w:sz w:val="24"/>
          <w:szCs w:val="24"/>
        </w:rPr>
        <w:t>gathering can be deemed to be a meeting of the body will be based on a contextual analysis of the facts, the circumst</w:t>
      </w:r>
      <w:r w:rsidR="00321ABB" w:rsidRPr="00E95217">
        <w:rPr>
          <w:rFonts w:ascii="Times New Roman" w:eastAsia="Calibri" w:hAnsi="Times New Roman" w:cs="Times New Roman"/>
          <w:sz w:val="24"/>
          <w:szCs w:val="24"/>
        </w:rPr>
        <w:t>ances, and the issue(s) discussed.</w:t>
      </w:r>
    </w:p>
    <w:p w:rsidR="00904695" w:rsidRPr="00E95217" w:rsidRDefault="00955DD4" w:rsidP="00904695">
      <w:pPr>
        <w:tabs>
          <w:tab w:val="left" w:pos="2266"/>
        </w:tabs>
        <w:spacing w:line="240" w:lineRule="auto"/>
        <w:rPr>
          <w:rFonts w:ascii="Times New Roman" w:hAnsi="Times New Roman" w:cs="Times New Roman"/>
          <w:sz w:val="24"/>
          <w:szCs w:val="24"/>
        </w:rPr>
      </w:pPr>
      <w:r w:rsidRPr="00E95217">
        <w:rPr>
          <w:rFonts w:ascii="Times New Roman" w:eastAsia="Calibri" w:hAnsi="Times New Roman" w:cs="Times New Roman"/>
          <w:sz w:val="24"/>
          <w:szCs w:val="24"/>
        </w:rPr>
        <w:t>Having address</w:t>
      </w:r>
      <w:r w:rsidR="009C18C4" w:rsidRPr="00E95217">
        <w:rPr>
          <w:rFonts w:ascii="Times New Roman" w:eastAsia="Calibri" w:hAnsi="Times New Roman" w:cs="Times New Roman"/>
          <w:sz w:val="24"/>
          <w:szCs w:val="24"/>
        </w:rPr>
        <w:t>ed</w:t>
      </w:r>
      <w:r w:rsidRPr="00E95217">
        <w:rPr>
          <w:rFonts w:ascii="Times New Roman" w:eastAsia="Calibri" w:hAnsi="Times New Roman" w:cs="Times New Roman"/>
          <w:sz w:val="24"/>
          <w:szCs w:val="24"/>
        </w:rPr>
        <w:t xml:space="preserve"> the City's Procedure By-law and </w:t>
      </w:r>
      <w:r w:rsidR="001118E2" w:rsidRPr="00E95217">
        <w:rPr>
          <w:rFonts w:ascii="Times New Roman" w:eastAsia="Calibri" w:hAnsi="Times New Roman" w:cs="Times New Roman"/>
          <w:sz w:val="24"/>
          <w:szCs w:val="24"/>
        </w:rPr>
        <w:t xml:space="preserve">canvassed </w:t>
      </w:r>
      <w:r w:rsidRPr="00E95217">
        <w:rPr>
          <w:rFonts w:ascii="Times New Roman" w:eastAsia="Calibri" w:hAnsi="Times New Roman" w:cs="Times New Roman"/>
          <w:sz w:val="24"/>
          <w:szCs w:val="24"/>
        </w:rPr>
        <w:t xml:space="preserve">the definition of a meeting, we will now turn to the </w:t>
      </w:r>
      <w:r w:rsidR="00CE7F56" w:rsidRPr="00E95217">
        <w:rPr>
          <w:rFonts w:ascii="Times New Roman" w:eastAsia="Calibri" w:hAnsi="Times New Roman" w:cs="Times New Roman"/>
          <w:sz w:val="24"/>
          <w:szCs w:val="24"/>
        </w:rPr>
        <w:t>evidence about whether or not there was a close</w:t>
      </w:r>
      <w:r w:rsidR="00782C15" w:rsidRPr="00E95217">
        <w:rPr>
          <w:rFonts w:ascii="Times New Roman" w:eastAsia="Calibri" w:hAnsi="Times New Roman" w:cs="Times New Roman"/>
          <w:sz w:val="24"/>
          <w:szCs w:val="24"/>
        </w:rPr>
        <w:t xml:space="preserve">d meeting of Members of </w:t>
      </w:r>
      <w:r w:rsidR="005F688C" w:rsidRPr="00E95217">
        <w:rPr>
          <w:rFonts w:ascii="Times New Roman" w:eastAsia="Calibri" w:hAnsi="Times New Roman" w:cs="Times New Roman"/>
          <w:sz w:val="24"/>
          <w:szCs w:val="24"/>
        </w:rPr>
        <w:t xml:space="preserve">Greater Sudbury </w:t>
      </w:r>
      <w:r w:rsidR="00782C15" w:rsidRPr="00E95217">
        <w:rPr>
          <w:rFonts w:ascii="Times New Roman" w:eastAsia="Calibri" w:hAnsi="Times New Roman" w:cs="Times New Roman"/>
          <w:sz w:val="24"/>
          <w:szCs w:val="24"/>
        </w:rPr>
        <w:t>Council as alleged in the complaints.</w:t>
      </w:r>
    </w:p>
    <w:p w:rsidR="00904695" w:rsidRPr="00E95217" w:rsidRDefault="00904695"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 xml:space="preserve">The </w:t>
      </w:r>
      <w:r w:rsidR="00782C15" w:rsidRPr="00E95217">
        <w:rPr>
          <w:rFonts w:ascii="Times New Roman" w:hAnsi="Times New Roman" w:cs="Times New Roman"/>
          <w:b/>
          <w:i w:val="0"/>
          <w:u w:val="single"/>
        </w:rPr>
        <w:t xml:space="preserve">Evidence of </w:t>
      </w:r>
      <w:r w:rsidR="009D09BE" w:rsidRPr="00E95217">
        <w:rPr>
          <w:rFonts w:ascii="Times New Roman" w:hAnsi="Times New Roman" w:cs="Times New Roman"/>
          <w:b/>
          <w:i w:val="0"/>
          <w:u w:val="single"/>
        </w:rPr>
        <w:t>the Complainants</w:t>
      </w:r>
    </w:p>
    <w:p w:rsidR="00CE7F56" w:rsidRPr="00E95217" w:rsidRDefault="00CE7F56" w:rsidP="00CE7F56">
      <w:pPr>
        <w:widowControl w:val="0"/>
        <w:tabs>
          <w:tab w:val="left" w:pos="2266"/>
        </w:tabs>
        <w:overflowPunct w:val="0"/>
        <w:autoSpaceDE w:val="0"/>
        <w:autoSpaceDN w:val="0"/>
        <w:adjustRightInd w:val="0"/>
        <w:spacing w:after="0" w:line="240" w:lineRule="auto"/>
        <w:ind w:left="465"/>
        <w:rPr>
          <w:rFonts w:ascii="Times New Roman" w:hAnsi="Times New Roman" w:cs="Times New Roman"/>
          <w:sz w:val="24"/>
          <w:szCs w:val="24"/>
        </w:rPr>
      </w:pPr>
    </w:p>
    <w:p w:rsidR="00485175" w:rsidRPr="00E95217" w:rsidRDefault="00C06E98"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complainants </w:t>
      </w:r>
      <w:r w:rsidR="00FC5022" w:rsidRPr="00E95217">
        <w:rPr>
          <w:rFonts w:ascii="Times New Roman" w:eastAsia="Calibri" w:hAnsi="Times New Roman" w:cs="Times New Roman"/>
          <w:sz w:val="24"/>
          <w:szCs w:val="24"/>
        </w:rPr>
        <w:t>allege</w:t>
      </w:r>
      <w:r w:rsidRPr="00E95217">
        <w:rPr>
          <w:rFonts w:ascii="Times New Roman" w:eastAsia="Calibri" w:hAnsi="Times New Roman" w:cs="Times New Roman"/>
          <w:sz w:val="24"/>
          <w:szCs w:val="24"/>
        </w:rPr>
        <w:t xml:space="preserve"> that there was a closed meeting of a number of unnamed Members of Council on </w:t>
      </w:r>
      <w:r w:rsidR="009D09BE" w:rsidRPr="00E95217">
        <w:rPr>
          <w:rFonts w:ascii="Times New Roman" w:eastAsia="Calibri" w:hAnsi="Times New Roman" w:cs="Times New Roman"/>
          <w:sz w:val="24"/>
          <w:szCs w:val="24"/>
        </w:rPr>
        <w:t xml:space="preserve">or before </w:t>
      </w:r>
      <w:r w:rsidRPr="00E95217">
        <w:rPr>
          <w:rFonts w:ascii="Times New Roman" w:eastAsia="Calibri" w:hAnsi="Times New Roman" w:cs="Times New Roman"/>
          <w:sz w:val="24"/>
          <w:szCs w:val="24"/>
        </w:rPr>
        <w:t>February 12, 2013 in which those in attendance discussed the Notice of Motion that Councillor Berthiaume i</w:t>
      </w:r>
      <w:r w:rsidR="001118E2" w:rsidRPr="00E95217">
        <w:rPr>
          <w:rFonts w:ascii="Times New Roman" w:eastAsia="Calibri" w:hAnsi="Times New Roman" w:cs="Times New Roman"/>
          <w:sz w:val="24"/>
          <w:szCs w:val="24"/>
        </w:rPr>
        <w:t xml:space="preserve">ntended to introduce that night respecting the termination of the services of the Ombudsman.  </w:t>
      </w:r>
    </w:p>
    <w:p w:rsidR="00A12325" w:rsidRPr="00E95217" w:rsidRDefault="00485175"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w:t>
      </w:r>
      <w:r w:rsidR="001118E2" w:rsidRPr="00E95217">
        <w:rPr>
          <w:rFonts w:ascii="Times New Roman" w:eastAsia="Calibri" w:hAnsi="Times New Roman" w:cs="Times New Roman"/>
          <w:sz w:val="24"/>
          <w:szCs w:val="24"/>
        </w:rPr>
        <w:t xml:space="preserve"> complainants </w:t>
      </w:r>
      <w:r w:rsidR="00AE63DB" w:rsidRPr="00E95217">
        <w:rPr>
          <w:rFonts w:ascii="Times New Roman" w:eastAsia="Calibri" w:hAnsi="Times New Roman" w:cs="Times New Roman"/>
          <w:sz w:val="24"/>
          <w:szCs w:val="24"/>
        </w:rPr>
        <w:t>provided</w:t>
      </w:r>
      <w:r w:rsidR="001118E2" w:rsidRPr="00E95217">
        <w:rPr>
          <w:rFonts w:ascii="Times New Roman" w:eastAsia="Calibri" w:hAnsi="Times New Roman" w:cs="Times New Roman"/>
          <w:sz w:val="24"/>
          <w:szCs w:val="24"/>
        </w:rPr>
        <w:t xml:space="preserve"> no individual</w:t>
      </w:r>
      <w:r w:rsidR="00AE6B8B" w:rsidRPr="00E95217">
        <w:rPr>
          <w:rFonts w:ascii="Times New Roman" w:eastAsia="Calibri" w:hAnsi="Times New Roman" w:cs="Times New Roman"/>
          <w:sz w:val="24"/>
          <w:szCs w:val="24"/>
        </w:rPr>
        <w:t>, objectively verifiable</w:t>
      </w:r>
      <w:r w:rsidR="001118E2" w:rsidRPr="00E95217">
        <w:rPr>
          <w:rFonts w:ascii="Times New Roman" w:eastAsia="Calibri" w:hAnsi="Times New Roman" w:cs="Times New Roman"/>
          <w:sz w:val="24"/>
          <w:szCs w:val="24"/>
        </w:rPr>
        <w:t xml:space="preserve"> proof that a meeting took place, only what they have read in the local newspapers.  </w:t>
      </w:r>
      <w:r w:rsidR="00AE63DB" w:rsidRPr="00E95217">
        <w:rPr>
          <w:rFonts w:ascii="Times New Roman" w:eastAsia="Calibri" w:hAnsi="Times New Roman" w:cs="Times New Roman"/>
          <w:sz w:val="24"/>
          <w:szCs w:val="24"/>
        </w:rPr>
        <w:t>None was</w:t>
      </w:r>
      <w:r w:rsidR="001118E2" w:rsidRPr="00E95217">
        <w:rPr>
          <w:rFonts w:ascii="Times New Roman" w:eastAsia="Calibri" w:hAnsi="Times New Roman" w:cs="Times New Roman"/>
          <w:sz w:val="24"/>
          <w:szCs w:val="24"/>
        </w:rPr>
        <w:t xml:space="preserve"> a witness to </w:t>
      </w:r>
      <w:r w:rsidR="00AE63DB" w:rsidRPr="00E95217">
        <w:rPr>
          <w:rFonts w:ascii="Times New Roman" w:eastAsia="Calibri" w:hAnsi="Times New Roman" w:cs="Times New Roman"/>
          <w:sz w:val="24"/>
          <w:szCs w:val="24"/>
        </w:rPr>
        <w:t>any such</w:t>
      </w:r>
      <w:r w:rsidR="001118E2" w:rsidRPr="00E95217">
        <w:rPr>
          <w:rFonts w:ascii="Times New Roman" w:eastAsia="Calibri" w:hAnsi="Times New Roman" w:cs="Times New Roman"/>
          <w:sz w:val="24"/>
          <w:szCs w:val="24"/>
        </w:rPr>
        <w:t xml:space="preserve"> meeting nor did they see the Members </w:t>
      </w:r>
      <w:r w:rsidR="00B803ED" w:rsidRPr="00E95217">
        <w:rPr>
          <w:rFonts w:ascii="Times New Roman" w:eastAsia="Calibri" w:hAnsi="Times New Roman" w:cs="Times New Roman"/>
          <w:sz w:val="24"/>
          <w:szCs w:val="24"/>
        </w:rPr>
        <w:t xml:space="preserve">of Council gathering </w:t>
      </w:r>
      <w:r w:rsidR="00246241" w:rsidRPr="00E95217">
        <w:rPr>
          <w:rFonts w:ascii="Times New Roman" w:eastAsia="Calibri" w:hAnsi="Times New Roman" w:cs="Times New Roman"/>
          <w:sz w:val="24"/>
          <w:szCs w:val="24"/>
        </w:rPr>
        <w:t>in any one location</w:t>
      </w:r>
      <w:r w:rsidR="00B803ED" w:rsidRPr="00E95217">
        <w:rPr>
          <w:rFonts w:ascii="Times New Roman" w:eastAsia="Calibri" w:hAnsi="Times New Roman" w:cs="Times New Roman"/>
          <w:sz w:val="24"/>
          <w:szCs w:val="24"/>
        </w:rPr>
        <w:t xml:space="preserve">. </w:t>
      </w:r>
      <w:r w:rsidR="001118E2" w:rsidRPr="00E95217">
        <w:rPr>
          <w:rFonts w:ascii="Times New Roman" w:eastAsia="Calibri" w:hAnsi="Times New Roman" w:cs="Times New Roman"/>
          <w:sz w:val="24"/>
          <w:szCs w:val="24"/>
        </w:rPr>
        <w:t xml:space="preserve"> </w:t>
      </w:r>
    </w:p>
    <w:p w:rsidR="00C06E98" w:rsidRPr="00E95217" w:rsidRDefault="00246241"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lastRenderedPageBreak/>
        <w:t>They rel</w:t>
      </w:r>
      <w:r w:rsidR="00990EB5" w:rsidRPr="00E95217">
        <w:rPr>
          <w:rFonts w:ascii="Times New Roman" w:eastAsia="Calibri" w:hAnsi="Times New Roman" w:cs="Times New Roman"/>
          <w:sz w:val="24"/>
          <w:szCs w:val="24"/>
        </w:rPr>
        <w:t>ied either</w:t>
      </w:r>
      <w:r w:rsidRPr="00E95217">
        <w:rPr>
          <w:rFonts w:ascii="Times New Roman" w:eastAsia="Calibri" w:hAnsi="Times New Roman" w:cs="Times New Roman"/>
          <w:sz w:val="24"/>
          <w:szCs w:val="24"/>
        </w:rPr>
        <w:t xml:space="preserve"> on the Mayor's </w:t>
      </w:r>
      <w:r w:rsidR="00AD668F" w:rsidRPr="00E95217">
        <w:rPr>
          <w:rFonts w:ascii="Times New Roman" w:eastAsia="Calibri" w:hAnsi="Times New Roman" w:cs="Times New Roman"/>
          <w:sz w:val="24"/>
          <w:szCs w:val="24"/>
        </w:rPr>
        <w:t xml:space="preserve">reported </w:t>
      </w:r>
      <w:r w:rsidR="00AB042D" w:rsidRPr="00E95217">
        <w:rPr>
          <w:rFonts w:ascii="Times New Roman" w:eastAsia="Calibri" w:hAnsi="Times New Roman" w:cs="Times New Roman"/>
          <w:sz w:val="24"/>
          <w:szCs w:val="24"/>
        </w:rPr>
        <w:t>assumption</w:t>
      </w:r>
      <w:r w:rsidRPr="00E95217">
        <w:rPr>
          <w:rFonts w:ascii="Times New Roman" w:eastAsia="Calibri" w:hAnsi="Times New Roman" w:cs="Times New Roman"/>
          <w:sz w:val="24"/>
          <w:szCs w:val="24"/>
        </w:rPr>
        <w:t xml:space="preserve"> in the local media that a meeting took place</w:t>
      </w:r>
      <w:r w:rsidR="009D09BE" w:rsidRPr="00E95217">
        <w:rPr>
          <w:rFonts w:ascii="Times New Roman" w:eastAsia="Calibri" w:hAnsi="Times New Roman" w:cs="Times New Roman"/>
          <w:sz w:val="24"/>
          <w:szCs w:val="24"/>
        </w:rPr>
        <w:t>,</w:t>
      </w:r>
      <w:r w:rsidR="00CF1F2F">
        <w:rPr>
          <w:rFonts w:ascii="Times New Roman" w:eastAsia="Calibri" w:hAnsi="Times New Roman" w:cs="Times New Roman"/>
          <w:sz w:val="24"/>
          <w:szCs w:val="24"/>
        </w:rPr>
        <w:t xml:space="preserve"> other</w:t>
      </w:r>
      <w:r w:rsidR="009D09BE" w:rsidRPr="00E95217">
        <w:rPr>
          <w:rFonts w:ascii="Times New Roman" w:eastAsia="Calibri" w:hAnsi="Times New Roman" w:cs="Times New Roman"/>
          <w:sz w:val="24"/>
          <w:szCs w:val="24"/>
        </w:rPr>
        <w:t xml:space="preserve"> published media reports, and the extent of the discussion at the Council meeting about th</w:t>
      </w:r>
      <w:r w:rsidR="00AB042D" w:rsidRPr="00E95217">
        <w:rPr>
          <w:rFonts w:ascii="Times New Roman" w:eastAsia="Calibri" w:hAnsi="Times New Roman" w:cs="Times New Roman"/>
          <w:sz w:val="24"/>
          <w:szCs w:val="24"/>
        </w:rPr>
        <w:t>e</w:t>
      </w:r>
      <w:r w:rsidR="009D09BE" w:rsidRPr="00E95217">
        <w:rPr>
          <w:rFonts w:ascii="Times New Roman" w:eastAsia="Calibri" w:hAnsi="Times New Roman" w:cs="Times New Roman"/>
          <w:sz w:val="24"/>
          <w:szCs w:val="24"/>
        </w:rPr>
        <w:t xml:space="preserve"> issue</w:t>
      </w:r>
      <w:r w:rsidRPr="00E95217">
        <w:rPr>
          <w:rFonts w:ascii="Times New Roman" w:eastAsia="Calibri" w:hAnsi="Times New Roman" w:cs="Times New Roman"/>
          <w:sz w:val="24"/>
          <w:szCs w:val="24"/>
        </w:rPr>
        <w:t>.</w:t>
      </w:r>
      <w:r w:rsidR="001118E2" w:rsidRPr="00E95217">
        <w:rPr>
          <w:rFonts w:ascii="Times New Roman" w:eastAsia="Calibri" w:hAnsi="Times New Roman" w:cs="Times New Roman"/>
          <w:sz w:val="24"/>
          <w:szCs w:val="24"/>
        </w:rPr>
        <w:t xml:space="preserve"> </w:t>
      </w:r>
    </w:p>
    <w:p w:rsidR="004969B5" w:rsidRPr="00E95217" w:rsidRDefault="00B803ED"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complainants assert that there was very limited discussion at the </w:t>
      </w:r>
      <w:r w:rsidR="00246241" w:rsidRPr="00E95217">
        <w:rPr>
          <w:rFonts w:ascii="Times New Roman" w:eastAsia="Calibri" w:hAnsi="Times New Roman" w:cs="Times New Roman"/>
          <w:sz w:val="24"/>
          <w:szCs w:val="24"/>
        </w:rPr>
        <w:t>open Council</w:t>
      </w:r>
      <w:r w:rsidRPr="00E95217">
        <w:rPr>
          <w:rFonts w:ascii="Times New Roman" w:eastAsia="Calibri" w:hAnsi="Times New Roman" w:cs="Times New Roman"/>
          <w:sz w:val="24"/>
          <w:szCs w:val="24"/>
        </w:rPr>
        <w:t xml:space="preserve"> meeting of February 12, 2013 about the Notice of Motion.  They claim that the lack of more in-depth discussion about the matter meant that certain </w:t>
      </w:r>
      <w:r w:rsidR="00AE6B8B" w:rsidRPr="00E95217">
        <w:rPr>
          <w:rFonts w:ascii="Times New Roman" w:eastAsia="Calibri" w:hAnsi="Times New Roman" w:cs="Times New Roman"/>
          <w:sz w:val="24"/>
          <w:szCs w:val="24"/>
        </w:rPr>
        <w:t>C</w:t>
      </w:r>
      <w:r w:rsidRPr="00E95217">
        <w:rPr>
          <w:rFonts w:ascii="Times New Roman" w:eastAsia="Calibri" w:hAnsi="Times New Roman" w:cs="Times New Roman"/>
          <w:sz w:val="24"/>
          <w:szCs w:val="24"/>
        </w:rPr>
        <w:t>ouncillors must have discussed the issue in a closed meeting in advance of the open meeting of Council.</w:t>
      </w:r>
      <w:r w:rsidR="00EE6D51" w:rsidRPr="00E95217">
        <w:rPr>
          <w:rFonts w:ascii="Times New Roman" w:eastAsia="Calibri" w:hAnsi="Times New Roman" w:cs="Times New Roman"/>
          <w:sz w:val="24"/>
          <w:szCs w:val="24"/>
        </w:rPr>
        <w:t xml:space="preserve">  As one complainant </w:t>
      </w:r>
      <w:r w:rsidR="004969B5" w:rsidRPr="00E95217">
        <w:rPr>
          <w:rFonts w:ascii="Times New Roman" w:eastAsia="Calibri" w:hAnsi="Times New Roman" w:cs="Times New Roman"/>
          <w:sz w:val="24"/>
          <w:szCs w:val="24"/>
        </w:rPr>
        <w:t>alleged:</w:t>
      </w:r>
      <w:r w:rsidR="00EE6D51" w:rsidRPr="00E95217">
        <w:rPr>
          <w:rFonts w:ascii="Times New Roman" w:eastAsia="Calibri" w:hAnsi="Times New Roman" w:cs="Times New Roman"/>
          <w:sz w:val="24"/>
          <w:szCs w:val="24"/>
        </w:rPr>
        <w:t xml:space="preserve"> "This was too well rehearsed to have come without prior discussion</w:t>
      </w:r>
      <w:r w:rsidR="004969B5" w:rsidRPr="00E95217">
        <w:rPr>
          <w:rFonts w:ascii="Times New Roman" w:eastAsia="Calibri" w:hAnsi="Times New Roman" w:cs="Times New Roman"/>
          <w:sz w:val="24"/>
          <w:szCs w:val="24"/>
        </w:rPr>
        <w:t>."</w:t>
      </w:r>
    </w:p>
    <w:p w:rsidR="001118E2" w:rsidRPr="00E95217" w:rsidRDefault="00EE6D51"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Further, one complainant asserted Councillor Berthiaume's Notice of Motion was supported</w:t>
      </w:r>
      <w:r w:rsidR="004969B5" w:rsidRPr="00E95217">
        <w:rPr>
          <w:rFonts w:ascii="Times New Roman" w:eastAsia="Calibri" w:hAnsi="Times New Roman" w:cs="Times New Roman"/>
          <w:sz w:val="24"/>
          <w:szCs w:val="24"/>
        </w:rPr>
        <w:t xml:space="preserve"> by the majority of Counci</w:t>
      </w:r>
      <w:r w:rsidR="00191DBD" w:rsidRPr="00E95217">
        <w:rPr>
          <w:rFonts w:ascii="Times New Roman" w:eastAsia="Calibri" w:hAnsi="Times New Roman" w:cs="Times New Roman"/>
          <w:sz w:val="24"/>
          <w:szCs w:val="24"/>
        </w:rPr>
        <w:t xml:space="preserve">l, yet the Mayor was not supported when bringing forward two </w:t>
      </w:r>
      <w:r w:rsidR="00D45A77" w:rsidRPr="00E95217">
        <w:rPr>
          <w:rFonts w:ascii="Times New Roman" w:eastAsia="Calibri" w:hAnsi="Times New Roman" w:cs="Times New Roman"/>
          <w:sz w:val="24"/>
          <w:szCs w:val="24"/>
        </w:rPr>
        <w:t>N</w:t>
      </w:r>
      <w:r w:rsidR="00191DBD" w:rsidRPr="00E95217">
        <w:rPr>
          <w:rFonts w:ascii="Times New Roman" w:eastAsia="Calibri" w:hAnsi="Times New Roman" w:cs="Times New Roman"/>
          <w:sz w:val="24"/>
          <w:szCs w:val="24"/>
        </w:rPr>
        <w:t xml:space="preserve">otices of </w:t>
      </w:r>
      <w:r w:rsidR="00D45A77" w:rsidRPr="00E95217">
        <w:rPr>
          <w:rFonts w:ascii="Times New Roman" w:eastAsia="Calibri" w:hAnsi="Times New Roman" w:cs="Times New Roman"/>
          <w:sz w:val="24"/>
          <w:szCs w:val="24"/>
        </w:rPr>
        <w:t>M</w:t>
      </w:r>
      <w:r w:rsidR="00191DBD" w:rsidRPr="00E95217">
        <w:rPr>
          <w:rFonts w:ascii="Times New Roman" w:eastAsia="Calibri" w:hAnsi="Times New Roman" w:cs="Times New Roman"/>
          <w:sz w:val="24"/>
          <w:szCs w:val="24"/>
        </w:rPr>
        <w:t>otion on other matters that evening</w:t>
      </w:r>
      <w:r w:rsidR="004969B5" w:rsidRPr="00E95217">
        <w:rPr>
          <w:rFonts w:ascii="Times New Roman" w:eastAsia="Calibri" w:hAnsi="Times New Roman" w:cs="Times New Roman"/>
          <w:sz w:val="24"/>
          <w:szCs w:val="24"/>
        </w:rPr>
        <w:t>.  The complainant indicated: "The motion to fire the Ombudsman, to certain councillors, apparently was not in the same realm as the other issues.  This to me showed prior knowledge and discussion about this matter."</w:t>
      </w:r>
    </w:p>
    <w:p w:rsidR="00936D64" w:rsidRPr="00E95217" w:rsidRDefault="00936D64"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complainants also point to published </w:t>
      </w:r>
      <w:r w:rsidR="009D09BE" w:rsidRPr="00E95217">
        <w:rPr>
          <w:rFonts w:ascii="Times New Roman" w:eastAsia="Calibri" w:hAnsi="Times New Roman" w:cs="Times New Roman"/>
          <w:sz w:val="24"/>
          <w:szCs w:val="24"/>
        </w:rPr>
        <w:t xml:space="preserve">media </w:t>
      </w:r>
      <w:r w:rsidRPr="00E95217">
        <w:rPr>
          <w:rFonts w:ascii="Times New Roman" w:eastAsia="Calibri" w:hAnsi="Times New Roman" w:cs="Times New Roman"/>
          <w:sz w:val="24"/>
          <w:szCs w:val="24"/>
        </w:rPr>
        <w:t xml:space="preserve">reports </w:t>
      </w:r>
      <w:r w:rsidR="001B07A1" w:rsidRPr="00E95217">
        <w:rPr>
          <w:rFonts w:ascii="Times New Roman" w:eastAsia="Calibri" w:hAnsi="Times New Roman" w:cs="Times New Roman"/>
          <w:sz w:val="24"/>
          <w:szCs w:val="24"/>
        </w:rPr>
        <w:t>about</w:t>
      </w:r>
      <w:r w:rsidR="00AE6B8B" w:rsidRPr="00E95217">
        <w:rPr>
          <w:rFonts w:ascii="Times New Roman" w:eastAsia="Calibri" w:hAnsi="Times New Roman" w:cs="Times New Roman"/>
          <w:sz w:val="24"/>
          <w:szCs w:val="24"/>
        </w:rPr>
        <w:t xml:space="preserve"> e-mails between certain C</w:t>
      </w:r>
      <w:r w:rsidRPr="00E95217">
        <w:rPr>
          <w:rFonts w:ascii="Times New Roman" w:eastAsia="Calibri" w:hAnsi="Times New Roman" w:cs="Times New Roman"/>
          <w:sz w:val="24"/>
          <w:szCs w:val="24"/>
        </w:rPr>
        <w:t>ouncillors about the Notice of Motion prior to the introduction of the Notice of Motion.</w:t>
      </w:r>
      <w:r w:rsidR="001B07A1" w:rsidRPr="00E95217">
        <w:rPr>
          <w:rFonts w:ascii="Times New Roman" w:eastAsia="Calibri" w:hAnsi="Times New Roman" w:cs="Times New Roman"/>
          <w:sz w:val="24"/>
          <w:szCs w:val="24"/>
        </w:rPr>
        <w:t xml:space="preserve">  Those e-mails, however, are not proof of a meeting</w:t>
      </w:r>
      <w:r w:rsidR="002916A9" w:rsidRPr="00E95217">
        <w:rPr>
          <w:rFonts w:ascii="Times New Roman" w:eastAsia="Calibri" w:hAnsi="Times New Roman" w:cs="Times New Roman"/>
          <w:sz w:val="24"/>
          <w:szCs w:val="24"/>
        </w:rPr>
        <w:t>, as we did not observe</w:t>
      </w:r>
      <w:r w:rsidR="001B07A1" w:rsidRPr="00E95217">
        <w:rPr>
          <w:rFonts w:ascii="Times New Roman" w:eastAsia="Calibri" w:hAnsi="Times New Roman" w:cs="Times New Roman"/>
          <w:sz w:val="24"/>
          <w:szCs w:val="24"/>
        </w:rPr>
        <w:t xml:space="preserve"> an electronic "gathering" of Members of Council through those e-mail discussions.  They </w:t>
      </w:r>
      <w:r w:rsidR="000624AF" w:rsidRPr="00E95217">
        <w:rPr>
          <w:rFonts w:ascii="Times New Roman" w:eastAsia="Calibri" w:hAnsi="Times New Roman" w:cs="Times New Roman"/>
          <w:sz w:val="24"/>
          <w:szCs w:val="24"/>
        </w:rPr>
        <w:t>are</w:t>
      </w:r>
      <w:r w:rsidR="001B07A1" w:rsidRPr="00E95217">
        <w:rPr>
          <w:rFonts w:ascii="Times New Roman" w:eastAsia="Calibri" w:hAnsi="Times New Roman" w:cs="Times New Roman"/>
          <w:sz w:val="24"/>
          <w:szCs w:val="24"/>
        </w:rPr>
        <w:t xml:space="preserve"> merely evidence that certain Members of Council had knowledge that Councillor Berthiaume would be bringing forward </w:t>
      </w:r>
      <w:r w:rsidR="00AE6B8B" w:rsidRPr="00E95217">
        <w:rPr>
          <w:rFonts w:ascii="Times New Roman" w:eastAsia="Calibri" w:hAnsi="Times New Roman" w:cs="Times New Roman"/>
          <w:sz w:val="24"/>
          <w:szCs w:val="24"/>
        </w:rPr>
        <w:t>the issue to Council</w:t>
      </w:r>
      <w:r w:rsidR="001B07A1" w:rsidRPr="00E95217">
        <w:rPr>
          <w:rFonts w:ascii="Times New Roman" w:eastAsia="Calibri" w:hAnsi="Times New Roman" w:cs="Times New Roman"/>
          <w:sz w:val="24"/>
          <w:szCs w:val="24"/>
        </w:rPr>
        <w:t>.</w:t>
      </w:r>
      <w:r w:rsidR="00D546D9" w:rsidRPr="00E95217">
        <w:rPr>
          <w:rFonts w:ascii="Times New Roman" w:eastAsia="Calibri" w:hAnsi="Times New Roman" w:cs="Times New Roman"/>
          <w:sz w:val="24"/>
          <w:szCs w:val="24"/>
        </w:rPr>
        <w:t xml:space="preserve">  </w:t>
      </w:r>
      <w:r w:rsidR="009D09BE" w:rsidRPr="00E95217">
        <w:rPr>
          <w:rFonts w:ascii="Times New Roman" w:eastAsia="Calibri" w:hAnsi="Times New Roman" w:cs="Times New Roman"/>
          <w:sz w:val="24"/>
          <w:szCs w:val="24"/>
        </w:rPr>
        <w:t xml:space="preserve">Moreover, the fact that the Mayor </w:t>
      </w:r>
      <w:r w:rsidR="00D45A77" w:rsidRPr="00E95217">
        <w:rPr>
          <w:rFonts w:ascii="Times New Roman" w:eastAsia="Calibri" w:hAnsi="Times New Roman" w:cs="Times New Roman"/>
          <w:sz w:val="24"/>
          <w:szCs w:val="24"/>
        </w:rPr>
        <w:t xml:space="preserve">was reported as </w:t>
      </w:r>
      <w:r w:rsidR="00913D29" w:rsidRPr="00E95217">
        <w:rPr>
          <w:rFonts w:ascii="Times New Roman" w:eastAsia="Calibri" w:hAnsi="Times New Roman" w:cs="Times New Roman"/>
          <w:sz w:val="24"/>
          <w:szCs w:val="24"/>
        </w:rPr>
        <w:t>assuming</w:t>
      </w:r>
      <w:r w:rsidR="00441598" w:rsidRPr="00E95217">
        <w:rPr>
          <w:rFonts w:ascii="Times New Roman" w:eastAsia="Calibri" w:hAnsi="Times New Roman" w:cs="Times New Roman"/>
          <w:sz w:val="24"/>
          <w:szCs w:val="24"/>
        </w:rPr>
        <w:t xml:space="preserve"> </w:t>
      </w:r>
      <w:r w:rsidR="009D09BE" w:rsidRPr="00E95217">
        <w:rPr>
          <w:rFonts w:ascii="Times New Roman" w:eastAsia="Calibri" w:hAnsi="Times New Roman" w:cs="Times New Roman"/>
          <w:sz w:val="24"/>
          <w:szCs w:val="24"/>
        </w:rPr>
        <w:t xml:space="preserve">that a meeting </w:t>
      </w:r>
      <w:r w:rsidR="00913D29" w:rsidRPr="00E95217">
        <w:rPr>
          <w:rFonts w:ascii="Times New Roman" w:eastAsia="Calibri" w:hAnsi="Times New Roman" w:cs="Times New Roman"/>
          <w:sz w:val="24"/>
          <w:szCs w:val="24"/>
        </w:rPr>
        <w:t>had taken</w:t>
      </w:r>
      <w:r w:rsidR="009D09BE" w:rsidRPr="00E95217">
        <w:rPr>
          <w:rFonts w:ascii="Times New Roman" w:eastAsia="Calibri" w:hAnsi="Times New Roman" w:cs="Times New Roman"/>
          <w:sz w:val="24"/>
          <w:szCs w:val="24"/>
        </w:rPr>
        <w:t xml:space="preserve"> place is not evidence that a meeting did in fact take place.</w:t>
      </w:r>
    </w:p>
    <w:p w:rsidR="00D57927" w:rsidRPr="00E95217" w:rsidRDefault="00B803ED" w:rsidP="009D09BE">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Based on our review, we have concluded that there is no </w:t>
      </w:r>
      <w:r w:rsidR="00FD4BE5" w:rsidRPr="00E95217">
        <w:rPr>
          <w:rFonts w:ascii="Times New Roman" w:eastAsia="Calibri" w:hAnsi="Times New Roman" w:cs="Times New Roman"/>
          <w:sz w:val="24"/>
          <w:szCs w:val="24"/>
        </w:rPr>
        <w:t>independent evidence</w:t>
      </w:r>
      <w:r w:rsidRPr="00E95217">
        <w:rPr>
          <w:rFonts w:ascii="Times New Roman" w:eastAsia="Calibri" w:hAnsi="Times New Roman" w:cs="Times New Roman"/>
          <w:sz w:val="24"/>
          <w:szCs w:val="24"/>
        </w:rPr>
        <w:t xml:space="preserve"> from the complainants that a </w:t>
      </w:r>
      <w:r w:rsidR="001B07A1" w:rsidRPr="00E95217">
        <w:rPr>
          <w:rFonts w:ascii="Times New Roman" w:eastAsia="Calibri" w:hAnsi="Times New Roman" w:cs="Times New Roman"/>
          <w:sz w:val="24"/>
          <w:szCs w:val="24"/>
        </w:rPr>
        <w:t xml:space="preserve">closed </w:t>
      </w:r>
      <w:r w:rsidRPr="00E95217">
        <w:rPr>
          <w:rFonts w:ascii="Times New Roman" w:eastAsia="Calibri" w:hAnsi="Times New Roman" w:cs="Times New Roman"/>
          <w:sz w:val="24"/>
          <w:szCs w:val="24"/>
        </w:rPr>
        <w:t xml:space="preserve">meeting actually took place.  The information </w:t>
      </w:r>
      <w:r w:rsidR="00D546D9" w:rsidRPr="00E95217">
        <w:rPr>
          <w:rFonts w:ascii="Times New Roman" w:eastAsia="Calibri" w:hAnsi="Times New Roman" w:cs="Times New Roman"/>
          <w:sz w:val="24"/>
          <w:szCs w:val="24"/>
        </w:rPr>
        <w:t xml:space="preserve">advanced by the complainants is </w:t>
      </w:r>
      <w:r w:rsidRPr="00E95217">
        <w:rPr>
          <w:rFonts w:ascii="Times New Roman" w:eastAsia="Calibri" w:hAnsi="Times New Roman" w:cs="Times New Roman"/>
          <w:sz w:val="24"/>
          <w:szCs w:val="24"/>
        </w:rPr>
        <w:t>based on statements in the local media</w:t>
      </w:r>
      <w:r w:rsidR="00936D64" w:rsidRPr="00E95217">
        <w:rPr>
          <w:rFonts w:ascii="Times New Roman" w:eastAsia="Calibri" w:hAnsi="Times New Roman" w:cs="Times New Roman"/>
          <w:sz w:val="24"/>
          <w:szCs w:val="24"/>
        </w:rPr>
        <w:t>, published e-mails,</w:t>
      </w:r>
      <w:r w:rsidRPr="00E95217">
        <w:rPr>
          <w:rFonts w:ascii="Times New Roman" w:eastAsia="Calibri" w:hAnsi="Times New Roman" w:cs="Times New Roman"/>
          <w:sz w:val="24"/>
          <w:szCs w:val="24"/>
        </w:rPr>
        <w:t xml:space="preserve"> and </w:t>
      </w:r>
      <w:r w:rsidR="00994212" w:rsidRPr="00E95217">
        <w:rPr>
          <w:rFonts w:ascii="Times New Roman" w:eastAsia="Calibri" w:hAnsi="Times New Roman" w:cs="Times New Roman"/>
          <w:sz w:val="24"/>
          <w:szCs w:val="24"/>
        </w:rPr>
        <w:t>individual</w:t>
      </w:r>
      <w:r w:rsidRPr="00E95217">
        <w:rPr>
          <w:rFonts w:ascii="Times New Roman" w:eastAsia="Calibri" w:hAnsi="Times New Roman" w:cs="Times New Roman"/>
          <w:sz w:val="24"/>
          <w:szCs w:val="24"/>
        </w:rPr>
        <w:t xml:space="preserve"> opinions relating to the brevity of the discussion at the open meeting.</w:t>
      </w:r>
    </w:p>
    <w:p w:rsidR="002B25A8" w:rsidRPr="00E95217" w:rsidRDefault="002B25A8" w:rsidP="00F80B77">
      <w:pPr>
        <w:tabs>
          <w:tab w:val="left" w:pos="2266"/>
        </w:tabs>
        <w:spacing w:line="240" w:lineRule="auto"/>
        <w:rPr>
          <w:rFonts w:ascii="Times New Roman" w:eastAsiaTheme="majorEastAsia" w:hAnsi="Times New Roman" w:cs="Times New Roman"/>
          <w:b/>
          <w:iCs/>
          <w:spacing w:val="13"/>
          <w:sz w:val="24"/>
          <w:szCs w:val="24"/>
          <w:u w:val="single"/>
        </w:rPr>
      </w:pPr>
      <w:r w:rsidRPr="00E95217">
        <w:rPr>
          <w:rFonts w:ascii="Times New Roman" w:eastAsia="Calibri" w:hAnsi="Times New Roman" w:cs="Times New Roman"/>
          <w:sz w:val="24"/>
          <w:szCs w:val="24"/>
        </w:rPr>
        <w:t xml:space="preserve">We now turn to a review of the other evidence in the investigation.  This review will be based on </w:t>
      </w:r>
      <w:r w:rsidR="003B02D8" w:rsidRPr="00E95217">
        <w:rPr>
          <w:rFonts w:ascii="Times New Roman" w:eastAsia="Calibri" w:hAnsi="Times New Roman" w:cs="Times New Roman"/>
          <w:sz w:val="24"/>
          <w:szCs w:val="24"/>
        </w:rPr>
        <w:t>interviews with</w:t>
      </w:r>
      <w:r w:rsidRPr="00E95217">
        <w:rPr>
          <w:rFonts w:ascii="Times New Roman" w:eastAsia="Calibri" w:hAnsi="Times New Roman" w:cs="Times New Roman"/>
          <w:sz w:val="24"/>
          <w:szCs w:val="24"/>
        </w:rPr>
        <w:t xml:space="preserve"> Members of Council and the City Clerk and a review of documentary evidence.  It should be noted that in all cases, the testimony has been summarized from the notes of the Review Officer.</w:t>
      </w:r>
    </w:p>
    <w:p w:rsidR="00CE7F56" w:rsidRPr="00E95217" w:rsidRDefault="00CE7F56"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Evidence of the Mayor</w:t>
      </w:r>
    </w:p>
    <w:p w:rsidR="00914B21" w:rsidRPr="00E95217" w:rsidRDefault="00914B21" w:rsidP="00914B21">
      <w:pPr>
        <w:spacing w:after="0" w:line="240" w:lineRule="auto"/>
        <w:rPr>
          <w:rFonts w:ascii="Times New Roman" w:hAnsi="Times New Roman" w:cs="Times New Roman"/>
        </w:rPr>
      </w:pPr>
    </w:p>
    <w:p w:rsidR="0031683F" w:rsidRPr="00E95217" w:rsidRDefault="0031683F"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Mayor's Chief of Staff sat in on the interview, with consent of the Review Officer.</w:t>
      </w:r>
    </w:p>
    <w:p w:rsidR="00B803ED" w:rsidRPr="00E95217" w:rsidRDefault="000B362E"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Mayor indicated that she had no knowledge about the Notice of Motion prior to its introduction at the end of the open meeting of Council</w:t>
      </w:r>
      <w:r w:rsidR="009D09BE" w:rsidRPr="00E95217">
        <w:rPr>
          <w:rFonts w:ascii="Times New Roman" w:eastAsia="Calibri" w:hAnsi="Times New Roman" w:cs="Times New Roman"/>
          <w:sz w:val="24"/>
          <w:szCs w:val="24"/>
        </w:rPr>
        <w:t xml:space="preserve"> on February 12, 2013</w:t>
      </w:r>
      <w:r w:rsidRPr="00E95217">
        <w:rPr>
          <w:rFonts w:ascii="Times New Roman" w:eastAsia="Calibri" w:hAnsi="Times New Roman" w:cs="Times New Roman"/>
          <w:sz w:val="24"/>
          <w:szCs w:val="24"/>
        </w:rPr>
        <w:t>.  She was aware from the Clerk that a Notice of Motion might be introduced by Councillor Berthiaume that evening but the Clerk did not tell her the contents of the Notice of Motion.</w:t>
      </w:r>
      <w:r w:rsidR="000F7657" w:rsidRPr="00E95217">
        <w:rPr>
          <w:rFonts w:ascii="Times New Roman" w:eastAsia="Calibri" w:hAnsi="Times New Roman" w:cs="Times New Roman"/>
          <w:sz w:val="24"/>
          <w:szCs w:val="24"/>
        </w:rPr>
        <w:t xml:space="preserve">  The Clerk indicated to the Mayor that Councillor Berthiaume did not want the contents of his Notice of Motion disclosed in advance.</w:t>
      </w:r>
    </w:p>
    <w:p w:rsidR="00D1745A" w:rsidRPr="00E95217" w:rsidRDefault="00D1745A"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Mayor indicated that Notices of Motion are normally given to the Clerk in advance of the meeting and are circulated to all Members of Council.</w:t>
      </w:r>
      <w:r w:rsidR="00F22697" w:rsidRPr="00E95217">
        <w:rPr>
          <w:rFonts w:ascii="Times New Roman" w:eastAsia="Calibri" w:hAnsi="Times New Roman" w:cs="Times New Roman"/>
          <w:sz w:val="24"/>
          <w:szCs w:val="24"/>
        </w:rPr>
        <w:t xml:space="preserve">  She indicated that the notice provisions in the City's </w:t>
      </w:r>
      <w:r w:rsidR="009D09BE" w:rsidRPr="00E95217">
        <w:rPr>
          <w:rFonts w:ascii="Times New Roman" w:eastAsia="Calibri" w:hAnsi="Times New Roman" w:cs="Times New Roman"/>
          <w:sz w:val="24"/>
          <w:szCs w:val="24"/>
        </w:rPr>
        <w:t xml:space="preserve">Procedure </w:t>
      </w:r>
      <w:r w:rsidR="00F22697" w:rsidRPr="00E95217">
        <w:rPr>
          <w:rFonts w:ascii="Times New Roman" w:eastAsia="Calibri" w:hAnsi="Times New Roman" w:cs="Times New Roman"/>
          <w:sz w:val="24"/>
          <w:szCs w:val="24"/>
        </w:rPr>
        <w:t>By-law are sometimes waived by Council for Notices of Motion but that they are usually only on "benign issues".</w:t>
      </w:r>
    </w:p>
    <w:p w:rsidR="000F7657" w:rsidRPr="00E95217" w:rsidRDefault="00991BBB"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lastRenderedPageBreak/>
        <w:t>The Mayor said that on February 12, 2013 at approximately 3:55 p.m.</w:t>
      </w:r>
      <w:r w:rsidR="00A12325" w:rsidRPr="00E95217">
        <w:rPr>
          <w:rFonts w:ascii="Times New Roman" w:eastAsia="Calibri" w:hAnsi="Times New Roman" w:cs="Times New Roman"/>
          <w:sz w:val="24"/>
          <w:szCs w:val="24"/>
        </w:rPr>
        <w:t>, while</w:t>
      </w:r>
      <w:r w:rsidRPr="00E95217">
        <w:rPr>
          <w:rFonts w:ascii="Times New Roman" w:eastAsia="Calibri" w:hAnsi="Times New Roman" w:cs="Times New Roman"/>
          <w:sz w:val="24"/>
          <w:szCs w:val="24"/>
        </w:rPr>
        <w:t xml:space="preserve"> </w:t>
      </w:r>
      <w:r w:rsidR="00A12325" w:rsidRPr="00E95217">
        <w:rPr>
          <w:rFonts w:ascii="Times New Roman" w:eastAsia="Calibri" w:hAnsi="Times New Roman" w:cs="Times New Roman"/>
          <w:sz w:val="24"/>
          <w:szCs w:val="24"/>
        </w:rPr>
        <w:t xml:space="preserve">on her way down to the scheduled closed meeting of Council, </w:t>
      </w:r>
      <w:r w:rsidRPr="00E95217">
        <w:rPr>
          <w:rFonts w:ascii="Times New Roman" w:eastAsia="Calibri" w:hAnsi="Times New Roman" w:cs="Times New Roman"/>
          <w:sz w:val="24"/>
          <w:szCs w:val="24"/>
        </w:rPr>
        <w:t xml:space="preserve">she observed a </w:t>
      </w:r>
      <w:r w:rsidR="009D09BE" w:rsidRPr="00E95217">
        <w:rPr>
          <w:rFonts w:ascii="Times New Roman" w:eastAsia="Calibri" w:hAnsi="Times New Roman" w:cs="Times New Roman"/>
          <w:sz w:val="24"/>
          <w:szCs w:val="24"/>
        </w:rPr>
        <w:t>"</w:t>
      </w:r>
      <w:r w:rsidR="00CE7F56" w:rsidRPr="00E95217">
        <w:rPr>
          <w:rFonts w:ascii="Times New Roman" w:eastAsia="Calibri" w:hAnsi="Times New Roman" w:cs="Times New Roman"/>
          <w:sz w:val="24"/>
          <w:szCs w:val="24"/>
        </w:rPr>
        <w:t>large group of Councillors</w:t>
      </w:r>
      <w:r w:rsidR="009D09BE" w:rsidRPr="00E95217">
        <w:rPr>
          <w:rFonts w:ascii="Times New Roman" w:eastAsia="Calibri" w:hAnsi="Times New Roman" w:cs="Times New Roman"/>
          <w:sz w:val="24"/>
          <w:szCs w:val="24"/>
        </w:rPr>
        <w:t>"</w:t>
      </w:r>
      <w:r w:rsidR="00CE7F56" w:rsidRPr="00E95217">
        <w:rPr>
          <w:rFonts w:ascii="Times New Roman" w:eastAsia="Calibri" w:hAnsi="Times New Roman" w:cs="Times New Roman"/>
          <w:sz w:val="24"/>
          <w:szCs w:val="24"/>
        </w:rPr>
        <w:t xml:space="preserve"> congregating at the elevators on the 4th floor of City Hall.  She indicated that there were "at least more than seven of them at the elevator".  </w:t>
      </w:r>
      <w:r w:rsidR="00E12F06" w:rsidRPr="00E95217">
        <w:rPr>
          <w:rFonts w:ascii="Times New Roman" w:eastAsia="Calibri" w:hAnsi="Times New Roman" w:cs="Times New Roman"/>
          <w:sz w:val="24"/>
          <w:szCs w:val="24"/>
        </w:rPr>
        <w:t>She does not recall specifically which Members of Counci</w:t>
      </w:r>
      <w:r w:rsidR="00C51974" w:rsidRPr="00E95217">
        <w:rPr>
          <w:rFonts w:ascii="Times New Roman" w:eastAsia="Calibri" w:hAnsi="Times New Roman" w:cs="Times New Roman"/>
          <w:sz w:val="24"/>
          <w:szCs w:val="24"/>
        </w:rPr>
        <w:t xml:space="preserve">l were standing at the elevator.  She thought that it was "interesting" and that she "hadn't seen them like that before".  </w:t>
      </w:r>
    </w:p>
    <w:p w:rsidR="00C51974" w:rsidRPr="00E95217" w:rsidRDefault="00C51974"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Mayor indicated that a number of Members of Council appeared</w:t>
      </w:r>
      <w:r w:rsidR="00616C44" w:rsidRPr="00E95217">
        <w:rPr>
          <w:rFonts w:ascii="Times New Roman" w:eastAsia="Calibri" w:hAnsi="Times New Roman" w:cs="Times New Roman"/>
          <w:sz w:val="24"/>
          <w:szCs w:val="24"/>
        </w:rPr>
        <w:t xml:space="preserve"> not to</w:t>
      </w:r>
      <w:r w:rsidRPr="00E95217">
        <w:rPr>
          <w:rFonts w:ascii="Times New Roman" w:eastAsia="Calibri" w:hAnsi="Times New Roman" w:cs="Times New Roman"/>
          <w:sz w:val="24"/>
          <w:szCs w:val="24"/>
        </w:rPr>
        <w:t xml:space="preserve"> be surprised </w:t>
      </w:r>
      <w:r w:rsidR="00616C44" w:rsidRPr="00E95217">
        <w:rPr>
          <w:rFonts w:ascii="Times New Roman" w:eastAsia="Calibri" w:hAnsi="Times New Roman" w:cs="Times New Roman"/>
          <w:sz w:val="24"/>
          <w:szCs w:val="24"/>
        </w:rPr>
        <w:t>about</w:t>
      </w:r>
      <w:r w:rsidRPr="00E95217">
        <w:rPr>
          <w:rFonts w:ascii="Times New Roman" w:eastAsia="Calibri" w:hAnsi="Times New Roman" w:cs="Times New Roman"/>
          <w:sz w:val="24"/>
          <w:szCs w:val="24"/>
        </w:rPr>
        <w:t xml:space="preserve"> the introduction of the Notice of Motion</w:t>
      </w:r>
      <w:r w:rsidR="00616C44" w:rsidRPr="00E95217">
        <w:rPr>
          <w:rFonts w:ascii="Times New Roman" w:eastAsia="Calibri" w:hAnsi="Times New Roman" w:cs="Times New Roman"/>
          <w:sz w:val="24"/>
          <w:szCs w:val="24"/>
        </w:rPr>
        <w:t xml:space="preserve"> by Councillor Berthiaume on February 12, 2013 because they appeared to "have notes in front" </w:t>
      </w:r>
      <w:r w:rsidR="001F471E" w:rsidRPr="00E95217">
        <w:rPr>
          <w:rFonts w:ascii="Times New Roman" w:eastAsia="Calibri" w:hAnsi="Times New Roman" w:cs="Times New Roman"/>
          <w:sz w:val="24"/>
          <w:szCs w:val="24"/>
        </w:rPr>
        <w:t xml:space="preserve">of them.  She asserts that this </w:t>
      </w:r>
      <w:r w:rsidR="00616C44" w:rsidRPr="00E95217">
        <w:rPr>
          <w:rFonts w:ascii="Times New Roman" w:eastAsia="Calibri" w:hAnsi="Times New Roman" w:cs="Times New Roman"/>
          <w:sz w:val="24"/>
          <w:szCs w:val="24"/>
        </w:rPr>
        <w:t>show</w:t>
      </w:r>
      <w:r w:rsidR="001F471E" w:rsidRPr="00E95217">
        <w:rPr>
          <w:rFonts w:ascii="Times New Roman" w:eastAsia="Calibri" w:hAnsi="Times New Roman" w:cs="Times New Roman"/>
          <w:sz w:val="24"/>
          <w:szCs w:val="24"/>
        </w:rPr>
        <w:t>s</w:t>
      </w:r>
      <w:r w:rsidR="00616C44" w:rsidRPr="00E95217">
        <w:rPr>
          <w:rFonts w:ascii="Times New Roman" w:eastAsia="Calibri" w:hAnsi="Times New Roman" w:cs="Times New Roman"/>
          <w:sz w:val="24"/>
          <w:szCs w:val="24"/>
        </w:rPr>
        <w:t xml:space="preserve"> a level of preparation </w:t>
      </w:r>
      <w:r w:rsidR="001F471E" w:rsidRPr="00E95217">
        <w:rPr>
          <w:rFonts w:ascii="Times New Roman" w:eastAsia="Calibri" w:hAnsi="Times New Roman" w:cs="Times New Roman"/>
          <w:sz w:val="24"/>
          <w:szCs w:val="24"/>
        </w:rPr>
        <w:t xml:space="preserve">by these Councillors </w:t>
      </w:r>
      <w:r w:rsidR="00616C44" w:rsidRPr="00E95217">
        <w:rPr>
          <w:rFonts w:ascii="Times New Roman" w:eastAsia="Calibri" w:hAnsi="Times New Roman" w:cs="Times New Roman"/>
          <w:sz w:val="24"/>
          <w:szCs w:val="24"/>
        </w:rPr>
        <w:t>before the meeting</w:t>
      </w:r>
      <w:r w:rsidR="001F471E" w:rsidRPr="00E95217">
        <w:rPr>
          <w:rFonts w:ascii="Times New Roman" w:eastAsia="Calibri" w:hAnsi="Times New Roman" w:cs="Times New Roman"/>
          <w:sz w:val="24"/>
          <w:szCs w:val="24"/>
        </w:rPr>
        <w:t xml:space="preserve"> took place</w:t>
      </w:r>
      <w:r w:rsidR="00616C44" w:rsidRPr="00E95217">
        <w:rPr>
          <w:rFonts w:ascii="Times New Roman" w:eastAsia="Calibri" w:hAnsi="Times New Roman" w:cs="Times New Roman"/>
          <w:sz w:val="24"/>
          <w:szCs w:val="24"/>
        </w:rPr>
        <w:t>.  She could not confirm exactly who had notes in front of them about the issue but indicated that at least five Members of Council -- including Councillor Berthiaume -- seemed ver</w:t>
      </w:r>
      <w:r w:rsidR="00563AAD" w:rsidRPr="00E95217">
        <w:rPr>
          <w:rFonts w:ascii="Times New Roman" w:eastAsia="Calibri" w:hAnsi="Times New Roman" w:cs="Times New Roman"/>
          <w:sz w:val="24"/>
          <w:szCs w:val="24"/>
        </w:rPr>
        <w:t xml:space="preserve">y prepared for the discussion.  She indicated that Councillor Belli did not seem to be aware of the Notice of Motion prior to its introduction.  She also </w:t>
      </w:r>
      <w:r w:rsidR="003D6EFE" w:rsidRPr="00E95217">
        <w:rPr>
          <w:rFonts w:ascii="Times New Roman" w:eastAsia="Calibri" w:hAnsi="Times New Roman" w:cs="Times New Roman"/>
          <w:sz w:val="24"/>
          <w:szCs w:val="24"/>
        </w:rPr>
        <w:t>noted</w:t>
      </w:r>
      <w:r w:rsidR="00563AAD" w:rsidRPr="00E95217">
        <w:rPr>
          <w:rFonts w:ascii="Times New Roman" w:eastAsia="Calibri" w:hAnsi="Times New Roman" w:cs="Times New Roman"/>
          <w:sz w:val="24"/>
          <w:szCs w:val="24"/>
        </w:rPr>
        <w:t xml:space="preserve"> that Councillor Kilgour subsequently </w:t>
      </w:r>
      <w:r w:rsidR="003D6EFE" w:rsidRPr="00E95217">
        <w:rPr>
          <w:rFonts w:ascii="Times New Roman" w:eastAsia="Calibri" w:hAnsi="Times New Roman" w:cs="Times New Roman"/>
          <w:sz w:val="24"/>
          <w:szCs w:val="24"/>
        </w:rPr>
        <w:t xml:space="preserve">told her </w:t>
      </w:r>
      <w:r w:rsidR="00563AAD" w:rsidRPr="00E95217">
        <w:rPr>
          <w:rFonts w:ascii="Times New Roman" w:eastAsia="Calibri" w:hAnsi="Times New Roman" w:cs="Times New Roman"/>
          <w:sz w:val="24"/>
          <w:szCs w:val="24"/>
        </w:rPr>
        <w:t xml:space="preserve">that the first time he heard of the Notice of Motion was before the open Council meeting </w:t>
      </w:r>
      <w:r w:rsidR="003D6EFE" w:rsidRPr="00E95217">
        <w:rPr>
          <w:rFonts w:ascii="Times New Roman" w:eastAsia="Calibri" w:hAnsi="Times New Roman" w:cs="Times New Roman"/>
          <w:sz w:val="24"/>
          <w:szCs w:val="24"/>
        </w:rPr>
        <w:t xml:space="preserve">when he was </w:t>
      </w:r>
      <w:r w:rsidR="00563AAD" w:rsidRPr="00E95217">
        <w:rPr>
          <w:rFonts w:ascii="Times New Roman" w:eastAsia="Calibri" w:hAnsi="Times New Roman" w:cs="Times New Roman"/>
          <w:sz w:val="24"/>
          <w:szCs w:val="24"/>
        </w:rPr>
        <w:t>in the Council lounge.</w:t>
      </w:r>
    </w:p>
    <w:p w:rsidR="00CD12CF" w:rsidRPr="00E95217" w:rsidRDefault="00CD12CF"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Mayor indicated that Members of Council </w:t>
      </w:r>
      <w:r w:rsidR="00FD4BE5" w:rsidRPr="00E95217">
        <w:rPr>
          <w:rFonts w:ascii="Times New Roman" w:eastAsia="Calibri" w:hAnsi="Times New Roman" w:cs="Times New Roman"/>
          <w:sz w:val="24"/>
          <w:szCs w:val="24"/>
        </w:rPr>
        <w:t xml:space="preserve">usually </w:t>
      </w:r>
      <w:r w:rsidRPr="00E95217">
        <w:rPr>
          <w:rFonts w:ascii="Times New Roman" w:eastAsia="Calibri" w:hAnsi="Times New Roman" w:cs="Times New Roman"/>
          <w:sz w:val="24"/>
          <w:szCs w:val="24"/>
        </w:rPr>
        <w:t>have dinner in the Council lounge in the time between the closed meetings of Council and the open meeting.  She noted that there are two dining tables in the Council lounge, one which is a larger square table and one that is a smaller round table.  She was sitting at the smaller table and did not hear the discussion at the larger table at which other Members of Council were seated.</w:t>
      </w:r>
    </w:p>
    <w:p w:rsidR="000223CA" w:rsidRPr="00E95217" w:rsidRDefault="000223CA"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Mayor referred to the e-mails</w:t>
      </w:r>
      <w:r w:rsidR="00913D29" w:rsidRPr="00E95217">
        <w:rPr>
          <w:rFonts w:ascii="Times New Roman" w:eastAsia="Calibri" w:hAnsi="Times New Roman" w:cs="Times New Roman"/>
          <w:sz w:val="24"/>
          <w:szCs w:val="24"/>
        </w:rPr>
        <w:t xml:space="preserve"> on the subject</w:t>
      </w:r>
      <w:r w:rsidRPr="00E95217">
        <w:rPr>
          <w:rFonts w:ascii="Times New Roman" w:eastAsia="Calibri" w:hAnsi="Times New Roman" w:cs="Times New Roman"/>
          <w:sz w:val="24"/>
          <w:szCs w:val="24"/>
        </w:rPr>
        <w:t xml:space="preserve"> that were published by a local newspaper.  She indicated that she had not seen those e-mails prior to the publication in the media.  Neither she nor any of her staff were aware </w:t>
      </w:r>
      <w:r w:rsidR="00FD4BE5" w:rsidRPr="00E95217">
        <w:rPr>
          <w:rFonts w:ascii="Times New Roman" w:eastAsia="Calibri" w:hAnsi="Times New Roman" w:cs="Times New Roman"/>
          <w:sz w:val="24"/>
          <w:szCs w:val="24"/>
        </w:rPr>
        <w:t xml:space="preserve">of </w:t>
      </w:r>
      <w:r w:rsidRPr="00E95217">
        <w:rPr>
          <w:rFonts w:ascii="Times New Roman" w:eastAsia="Calibri" w:hAnsi="Times New Roman" w:cs="Times New Roman"/>
          <w:sz w:val="24"/>
          <w:szCs w:val="24"/>
        </w:rPr>
        <w:t>or were part of those e-mails.</w:t>
      </w:r>
    </w:p>
    <w:p w:rsidR="00E95217" w:rsidRDefault="004A33D8" w:rsidP="00A7357B">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Mayor referenced comments made by certain Members of Council in media reports about the issue.</w:t>
      </w:r>
      <w:r w:rsidR="00AA71E5" w:rsidRPr="00E95217">
        <w:rPr>
          <w:rFonts w:ascii="Times New Roman" w:eastAsia="Calibri" w:hAnsi="Times New Roman" w:cs="Times New Roman"/>
          <w:sz w:val="24"/>
          <w:szCs w:val="24"/>
        </w:rPr>
        <w:t xml:space="preserve"> </w:t>
      </w:r>
    </w:p>
    <w:p w:rsidR="00F22697" w:rsidRPr="00E95217" w:rsidRDefault="00F22697" w:rsidP="009D09BE">
      <w:pPr>
        <w:tabs>
          <w:tab w:val="left" w:pos="2266"/>
        </w:tabs>
        <w:spacing w:line="240" w:lineRule="auto"/>
        <w:rPr>
          <w:rFonts w:ascii="Times New Roman" w:hAnsi="Times New Roman" w:cs="Times New Roman"/>
          <w:b/>
          <w:sz w:val="24"/>
          <w:szCs w:val="24"/>
        </w:rPr>
      </w:pPr>
    </w:p>
    <w:p w:rsidR="00AA71E5" w:rsidRPr="00E95217" w:rsidRDefault="00AA71E5"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Evidence of the Clerk</w:t>
      </w:r>
    </w:p>
    <w:p w:rsidR="00914B21" w:rsidRPr="00E95217" w:rsidRDefault="00914B21" w:rsidP="00914B21">
      <w:pPr>
        <w:spacing w:after="0" w:line="240" w:lineRule="auto"/>
        <w:rPr>
          <w:rFonts w:ascii="Times New Roman" w:hAnsi="Times New Roman" w:cs="Times New Roman"/>
        </w:rPr>
      </w:pPr>
    </w:p>
    <w:p w:rsidR="00F7312D" w:rsidRPr="00E95217" w:rsidRDefault="00AA71E5"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indicated that Councillor Berthiaume had approached her </w:t>
      </w:r>
      <w:r w:rsidR="00F7312D" w:rsidRPr="00E95217">
        <w:rPr>
          <w:rFonts w:ascii="Times New Roman" w:eastAsia="Calibri" w:hAnsi="Times New Roman" w:cs="Times New Roman"/>
          <w:sz w:val="24"/>
          <w:szCs w:val="24"/>
        </w:rPr>
        <w:t xml:space="preserve">sometime </w:t>
      </w:r>
      <w:r w:rsidRPr="00E95217">
        <w:rPr>
          <w:rFonts w:ascii="Times New Roman" w:eastAsia="Calibri" w:hAnsi="Times New Roman" w:cs="Times New Roman"/>
          <w:sz w:val="24"/>
          <w:szCs w:val="24"/>
        </w:rPr>
        <w:t>in December 2012 about the process and procedure for reconsidering the appointment of the Om</w:t>
      </w:r>
      <w:r w:rsidR="00C822CF" w:rsidRPr="00E95217">
        <w:rPr>
          <w:rFonts w:ascii="Times New Roman" w:eastAsia="Calibri" w:hAnsi="Times New Roman" w:cs="Times New Roman"/>
          <w:sz w:val="24"/>
          <w:szCs w:val="24"/>
        </w:rPr>
        <w:t xml:space="preserve">budsman.  </w:t>
      </w:r>
      <w:r w:rsidR="00F7312D" w:rsidRPr="00E95217">
        <w:rPr>
          <w:rFonts w:ascii="Times New Roman" w:eastAsia="Calibri" w:hAnsi="Times New Roman" w:cs="Times New Roman"/>
          <w:sz w:val="24"/>
          <w:szCs w:val="24"/>
        </w:rPr>
        <w:t xml:space="preserve">She does not recall the actual date but indicates that it was after the December 11, 2012 Council meeting where the Ombudsman made a presentation to Council.  </w:t>
      </w:r>
    </w:p>
    <w:p w:rsidR="004A33D8" w:rsidRPr="00E95217" w:rsidRDefault="00C822CF"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Berthiaume asked the Clerk to keep the discussion confidential.  </w:t>
      </w:r>
      <w:r w:rsidR="00BC592B" w:rsidRPr="00E95217">
        <w:rPr>
          <w:rFonts w:ascii="Times New Roman" w:eastAsia="Calibri" w:hAnsi="Times New Roman" w:cs="Times New Roman"/>
          <w:sz w:val="24"/>
          <w:szCs w:val="24"/>
        </w:rPr>
        <w:t>She was aware that he intended to bring the issue forward to Council.</w:t>
      </w:r>
      <w:r w:rsidR="000A6575" w:rsidRPr="00E95217">
        <w:rPr>
          <w:rFonts w:ascii="Times New Roman" w:eastAsia="Calibri" w:hAnsi="Times New Roman" w:cs="Times New Roman"/>
          <w:sz w:val="24"/>
          <w:szCs w:val="24"/>
        </w:rPr>
        <w:t xml:space="preserve">  She was also aware that Councillor Berthiaume did not intend to discuss </w:t>
      </w:r>
      <w:r w:rsidR="00F139D4" w:rsidRPr="00E95217">
        <w:rPr>
          <w:rFonts w:ascii="Times New Roman" w:eastAsia="Calibri" w:hAnsi="Times New Roman" w:cs="Times New Roman"/>
          <w:sz w:val="24"/>
          <w:szCs w:val="24"/>
        </w:rPr>
        <w:t>any</w:t>
      </w:r>
      <w:r w:rsidR="000A6575" w:rsidRPr="00E95217">
        <w:rPr>
          <w:rFonts w:ascii="Times New Roman" w:eastAsia="Calibri" w:hAnsi="Times New Roman" w:cs="Times New Roman"/>
          <w:sz w:val="24"/>
          <w:szCs w:val="24"/>
        </w:rPr>
        <w:t xml:space="preserve"> Notice of Motion wit</w:t>
      </w:r>
      <w:r w:rsidR="00FD4BE5" w:rsidRPr="00E95217">
        <w:rPr>
          <w:rFonts w:ascii="Times New Roman" w:eastAsia="Calibri" w:hAnsi="Times New Roman" w:cs="Times New Roman"/>
          <w:sz w:val="24"/>
          <w:szCs w:val="24"/>
        </w:rPr>
        <w:t xml:space="preserve">h </w:t>
      </w:r>
      <w:r w:rsidR="000A6575" w:rsidRPr="00E95217">
        <w:rPr>
          <w:rFonts w:ascii="Times New Roman" w:eastAsia="Calibri" w:hAnsi="Times New Roman" w:cs="Times New Roman"/>
          <w:sz w:val="24"/>
          <w:szCs w:val="24"/>
        </w:rPr>
        <w:t xml:space="preserve">other </w:t>
      </w:r>
      <w:r w:rsidR="00FD4BE5" w:rsidRPr="00E95217">
        <w:rPr>
          <w:rFonts w:ascii="Times New Roman" w:eastAsia="Calibri" w:hAnsi="Times New Roman" w:cs="Times New Roman"/>
          <w:sz w:val="24"/>
          <w:szCs w:val="24"/>
        </w:rPr>
        <w:t>Members of Council "un</w:t>
      </w:r>
      <w:r w:rsidR="000A6575" w:rsidRPr="00E95217">
        <w:rPr>
          <w:rFonts w:ascii="Times New Roman" w:eastAsia="Calibri" w:hAnsi="Times New Roman" w:cs="Times New Roman"/>
          <w:sz w:val="24"/>
          <w:szCs w:val="24"/>
        </w:rPr>
        <w:t>til he was ready to bring it forward".</w:t>
      </w:r>
    </w:p>
    <w:p w:rsidR="00200F29" w:rsidRPr="00E95217" w:rsidRDefault="000A6575"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In the afternoon o</w:t>
      </w:r>
      <w:r w:rsidR="00BC592B" w:rsidRPr="00E95217">
        <w:rPr>
          <w:rFonts w:ascii="Times New Roman" w:eastAsia="Calibri" w:hAnsi="Times New Roman" w:cs="Times New Roman"/>
          <w:sz w:val="24"/>
          <w:szCs w:val="24"/>
        </w:rPr>
        <w:t>n February 12, 2013 the Councillors' secretary brought the Clerk the Notice of Motion from Councillor Berthiaume.  The secretary indicated that the Councillor was not certain that he was going to introduce it that evening at the Council meeting</w:t>
      </w:r>
      <w:r w:rsidR="00200F29" w:rsidRPr="00E95217">
        <w:rPr>
          <w:rFonts w:ascii="Times New Roman" w:eastAsia="Calibri" w:hAnsi="Times New Roman" w:cs="Times New Roman"/>
          <w:sz w:val="24"/>
          <w:szCs w:val="24"/>
        </w:rPr>
        <w:t xml:space="preserve">. </w:t>
      </w:r>
    </w:p>
    <w:p w:rsidR="00BC592B" w:rsidRPr="00E95217" w:rsidRDefault="00BC592B"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lastRenderedPageBreak/>
        <w:t>The Clerk indicated that she told the Mayor late</w:t>
      </w:r>
      <w:r w:rsidR="000A6575" w:rsidRPr="00E95217">
        <w:rPr>
          <w:rFonts w:ascii="Times New Roman" w:eastAsia="Calibri" w:hAnsi="Times New Roman" w:cs="Times New Roman"/>
          <w:sz w:val="24"/>
          <w:szCs w:val="24"/>
        </w:rPr>
        <w:t>r</w:t>
      </w:r>
      <w:r w:rsidRPr="00E95217">
        <w:rPr>
          <w:rFonts w:ascii="Times New Roman" w:eastAsia="Calibri" w:hAnsi="Times New Roman" w:cs="Times New Roman"/>
          <w:sz w:val="24"/>
          <w:szCs w:val="24"/>
        </w:rPr>
        <w:t xml:space="preserve"> in the day on February 12, 2013 that a Notice of Motion might be brought by Councillor Berthiaume</w:t>
      </w:r>
      <w:r w:rsidR="00A032D9" w:rsidRPr="00E95217">
        <w:rPr>
          <w:rFonts w:ascii="Times New Roman" w:eastAsia="Calibri" w:hAnsi="Times New Roman" w:cs="Times New Roman"/>
          <w:sz w:val="24"/>
          <w:szCs w:val="24"/>
        </w:rPr>
        <w:t xml:space="preserve"> to that evening's meeting</w:t>
      </w:r>
      <w:r w:rsidRPr="00E95217">
        <w:rPr>
          <w:rFonts w:ascii="Times New Roman" w:eastAsia="Calibri" w:hAnsi="Times New Roman" w:cs="Times New Roman"/>
          <w:sz w:val="24"/>
          <w:szCs w:val="24"/>
        </w:rPr>
        <w:t xml:space="preserve">.  </w:t>
      </w:r>
      <w:r w:rsidR="00994212" w:rsidRPr="00E95217">
        <w:rPr>
          <w:rFonts w:ascii="Times New Roman" w:eastAsia="Calibri" w:hAnsi="Times New Roman" w:cs="Times New Roman"/>
          <w:sz w:val="24"/>
          <w:szCs w:val="24"/>
        </w:rPr>
        <w:t>A</w:t>
      </w:r>
      <w:r w:rsidR="00726A9E" w:rsidRPr="00E95217">
        <w:rPr>
          <w:rFonts w:ascii="Times New Roman" w:eastAsia="Calibri" w:hAnsi="Times New Roman" w:cs="Times New Roman"/>
          <w:sz w:val="24"/>
          <w:szCs w:val="24"/>
        </w:rPr>
        <w:t>t that time the Clerk did not have</w:t>
      </w:r>
      <w:r w:rsidR="00F7312D" w:rsidRPr="00E95217">
        <w:rPr>
          <w:rFonts w:ascii="Times New Roman" w:eastAsia="Calibri" w:hAnsi="Times New Roman" w:cs="Times New Roman"/>
          <w:sz w:val="24"/>
          <w:szCs w:val="24"/>
        </w:rPr>
        <w:t xml:space="preserve"> confirmation from Councillor Berthiaume that he intended to </w:t>
      </w:r>
      <w:r w:rsidR="00A12325" w:rsidRPr="00E95217">
        <w:rPr>
          <w:rFonts w:ascii="Times New Roman" w:eastAsia="Calibri" w:hAnsi="Times New Roman" w:cs="Times New Roman"/>
          <w:sz w:val="24"/>
          <w:szCs w:val="24"/>
        </w:rPr>
        <w:t>introduce</w:t>
      </w:r>
      <w:r w:rsidR="00F7312D" w:rsidRPr="00E95217">
        <w:rPr>
          <w:rFonts w:ascii="Times New Roman" w:eastAsia="Calibri" w:hAnsi="Times New Roman" w:cs="Times New Roman"/>
          <w:sz w:val="24"/>
          <w:szCs w:val="24"/>
        </w:rPr>
        <w:t xml:space="preserve"> the Notice of Motion to the meeting</w:t>
      </w:r>
      <w:r w:rsidR="00726A9E" w:rsidRPr="00E95217">
        <w:rPr>
          <w:rFonts w:ascii="Times New Roman" w:eastAsia="Calibri" w:hAnsi="Times New Roman" w:cs="Times New Roman"/>
          <w:sz w:val="24"/>
          <w:szCs w:val="24"/>
        </w:rPr>
        <w:t>. R</w:t>
      </w:r>
      <w:r w:rsidRPr="00E95217">
        <w:rPr>
          <w:rFonts w:ascii="Times New Roman" w:eastAsia="Calibri" w:hAnsi="Times New Roman" w:cs="Times New Roman"/>
          <w:sz w:val="24"/>
          <w:szCs w:val="24"/>
        </w:rPr>
        <w:t xml:space="preserve">especting </w:t>
      </w:r>
      <w:r w:rsidR="00F7312D" w:rsidRPr="00E95217">
        <w:rPr>
          <w:rFonts w:ascii="Times New Roman" w:eastAsia="Calibri" w:hAnsi="Times New Roman" w:cs="Times New Roman"/>
          <w:sz w:val="24"/>
          <w:szCs w:val="24"/>
        </w:rPr>
        <w:t>his</w:t>
      </w:r>
      <w:r w:rsidR="00726A9E" w:rsidRPr="00E95217">
        <w:rPr>
          <w:rFonts w:ascii="Times New Roman" w:eastAsia="Calibri" w:hAnsi="Times New Roman" w:cs="Times New Roman"/>
          <w:sz w:val="24"/>
          <w:szCs w:val="24"/>
        </w:rPr>
        <w:t xml:space="preserve"> request to h</w:t>
      </w:r>
      <w:r w:rsidRPr="00E95217">
        <w:rPr>
          <w:rFonts w:ascii="Times New Roman" w:eastAsia="Calibri" w:hAnsi="Times New Roman" w:cs="Times New Roman"/>
          <w:sz w:val="24"/>
          <w:szCs w:val="24"/>
        </w:rPr>
        <w:t>er to not divulge the contents of the Notice of Motion</w:t>
      </w:r>
      <w:r w:rsidR="00726A9E" w:rsidRPr="00E95217">
        <w:rPr>
          <w:rFonts w:ascii="Times New Roman" w:eastAsia="Calibri" w:hAnsi="Times New Roman" w:cs="Times New Roman"/>
          <w:sz w:val="24"/>
          <w:szCs w:val="24"/>
        </w:rPr>
        <w:t xml:space="preserve"> until he was ready to introduce it</w:t>
      </w:r>
      <w:r w:rsidRPr="00E95217">
        <w:rPr>
          <w:rFonts w:ascii="Times New Roman" w:eastAsia="Calibri" w:hAnsi="Times New Roman" w:cs="Times New Roman"/>
          <w:sz w:val="24"/>
          <w:szCs w:val="24"/>
        </w:rPr>
        <w:t>, the Clerk declined to provide the Mayor with more information.</w:t>
      </w:r>
      <w:r w:rsidR="00807519" w:rsidRPr="00E95217">
        <w:rPr>
          <w:rStyle w:val="FootnoteReference"/>
          <w:rFonts w:ascii="Times New Roman" w:eastAsia="Calibri" w:hAnsi="Times New Roman" w:cs="Times New Roman"/>
          <w:sz w:val="24"/>
          <w:szCs w:val="24"/>
        </w:rPr>
        <w:footnoteReference w:id="13"/>
      </w:r>
    </w:p>
    <w:p w:rsidR="00D6662E" w:rsidRPr="00E95217" w:rsidRDefault="000A6575"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affirmed that she had not been in any meeting or forum with Members of Council for a discussion about the Notice of Motion, apart from the open meeting of Council on February 12, 2013.  She noted that she had not heard other Members of Council speak about the particular Notice of Motion, although she was aware of the </w:t>
      </w:r>
      <w:r w:rsidR="00421E1B" w:rsidRPr="00E95217">
        <w:rPr>
          <w:rFonts w:ascii="Times New Roman" w:eastAsia="Calibri" w:hAnsi="Times New Roman" w:cs="Times New Roman"/>
          <w:sz w:val="24"/>
          <w:szCs w:val="24"/>
        </w:rPr>
        <w:t>opinions</w:t>
      </w:r>
      <w:r w:rsidRPr="00E95217">
        <w:rPr>
          <w:rFonts w:ascii="Times New Roman" w:eastAsia="Calibri" w:hAnsi="Times New Roman" w:cs="Times New Roman"/>
          <w:sz w:val="24"/>
          <w:szCs w:val="24"/>
        </w:rPr>
        <w:t xml:space="preserve"> of certain Members of Council with respect to the conduct of the Ombudsman.</w:t>
      </w:r>
      <w:r w:rsidR="00421E1B" w:rsidRPr="00E95217">
        <w:rPr>
          <w:rFonts w:ascii="Times New Roman" w:eastAsia="Calibri" w:hAnsi="Times New Roman" w:cs="Times New Roman"/>
          <w:sz w:val="24"/>
          <w:szCs w:val="24"/>
        </w:rPr>
        <w:t xml:space="preserve">  </w:t>
      </w:r>
    </w:p>
    <w:p w:rsidR="00CD12CF" w:rsidRPr="00E95217" w:rsidRDefault="00D6662E"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Clerk</w:t>
      </w:r>
      <w:r w:rsidR="00421E1B" w:rsidRPr="00E95217">
        <w:rPr>
          <w:rFonts w:ascii="Times New Roman" w:eastAsia="Calibri" w:hAnsi="Times New Roman" w:cs="Times New Roman"/>
          <w:sz w:val="24"/>
          <w:szCs w:val="24"/>
        </w:rPr>
        <w:t xml:space="preserve"> indicated that she had been in the Council lounge</w:t>
      </w:r>
      <w:r w:rsidR="00D546D9" w:rsidRPr="00E95217">
        <w:rPr>
          <w:rStyle w:val="FootnoteReference"/>
          <w:rFonts w:ascii="Times New Roman" w:eastAsia="Calibri" w:hAnsi="Times New Roman" w:cs="Times New Roman"/>
          <w:sz w:val="24"/>
          <w:szCs w:val="24"/>
        </w:rPr>
        <w:footnoteReference w:id="14"/>
      </w:r>
      <w:r w:rsidR="00421E1B" w:rsidRPr="00E95217">
        <w:rPr>
          <w:rFonts w:ascii="Times New Roman" w:eastAsia="Calibri" w:hAnsi="Times New Roman" w:cs="Times New Roman"/>
          <w:sz w:val="24"/>
          <w:szCs w:val="24"/>
        </w:rPr>
        <w:t xml:space="preserve"> during the period of time between the closed and open meetings of Council on February 12, 2013 but </w:t>
      </w:r>
      <w:r w:rsidRPr="00E95217">
        <w:rPr>
          <w:rFonts w:ascii="Times New Roman" w:eastAsia="Calibri" w:hAnsi="Times New Roman" w:cs="Times New Roman"/>
          <w:sz w:val="24"/>
          <w:szCs w:val="24"/>
        </w:rPr>
        <w:t xml:space="preserve">that </w:t>
      </w:r>
      <w:r w:rsidR="00421E1B" w:rsidRPr="00E95217">
        <w:rPr>
          <w:rFonts w:ascii="Times New Roman" w:eastAsia="Calibri" w:hAnsi="Times New Roman" w:cs="Times New Roman"/>
          <w:sz w:val="24"/>
          <w:szCs w:val="24"/>
        </w:rPr>
        <w:t>she did not hear any discussions by Members of Council about the Notice of Motion during that time.</w:t>
      </w:r>
      <w:r w:rsidRPr="00E95217">
        <w:rPr>
          <w:rFonts w:ascii="Times New Roman" w:eastAsia="Calibri" w:hAnsi="Times New Roman" w:cs="Times New Roman"/>
          <w:sz w:val="24"/>
          <w:szCs w:val="24"/>
        </w:rPr>
        <w:t xml:space="preserve">  She </w:t>
      </w:r>
      <w:r w:rsidR="00D57927" w:rsidRPr="00E95217">
        <w:rPr>
          <w:rFonts w:ascii="Times New Roman" w:eastAsia="Calibri" w:hAnsi="Times New Roman" w:cs="Times New Roman"/>
          <w:sz w:val="24"/>
          <w:szCs w:val="24"/>
        </w:rPr>
        <w:t>explained</w:t>
      </w:r>
      <w:r w:rsidRPr="00E95217">
        <w:rPr>
          <w:rFonts w:ascii="Times New Roman" w:eastAsia="Calibri" w:hAnsi="Times New Roman" w:cs="Times New Roman"/>
          <w:sz w:val="24"/>
          <w:szCs w:val="24"/>
        </w:rPr>
        <w:t xml:space="preserve"> that during the dinner hour it is customary for Members of Council only to speak to each other about "mundane" issues, such as the weather, vacations, or what they had for dinner the previous night.  </w:t>
      </w:r>
      <w:r w:rsidR="007E5882" w:rsidRPr="00E95217">
        <w:rPr>
          <w:rFonts w:ascii="Times New Roman" w:eastAsia="Calibri" w:hAnsi="Times New Roman" w:cs="Times New Roman"/>
          <w:sz w:val="24"/>
          <w:szCs w:val="24"/>
        </w:rPr>
        <w:t xml:space="preserve">She said that occasionally two Members of Council might discuss issues that are common to their wards but that </w:t>
      </w:r>
      <w:r w:rsidR="006B3CFB" w:rsidRPr="00E95217">
        <w:rPr>
          <w:rFonts w:ascii="Times New Roman" w:eastAsia="Calibri" w:hAnsi="Times New Roman" w:cs="Times New Roman"/>
          <w:sz w:val="24"/>
          <w:szCs w:val="24"/>
        </w:rPr>
        <w:t xml:space="preserve">her observation is that </w:t>
      </w:r>
      <w:r w:rsidR="007E5882" w:rsidRPr="00E95217">
        <w:rPr>
          <w:rFonts w:ascii="Times New Roman" w:eastAsia="Calibri" w:hAnsi="Times New Roman" w:cs="Times New Roman"/>
          <w:sz w:val="24"/>
          <w:szCs w:val="24"/>
        </w:rPr>
        <w:t xml:space="preserve">Members of Council </w:t>
      </w:r>
      <w:r w:rsidR="006B3CFB" w:rsidRPr="00E95217">
        <w:rPr>
          <w:rFonts w:ascii="Times New Roman" w:eastAsia="Calibri" w:hAnsi="Times New Roman" w:cs="Times New Roman"/>
          <w:sz w:val="24"/>
          <w:szCs w:val="24"/>
        </w:rPr>
        <w:t xml:space="preserve">are careful </w:t>
      </w:r>
      <w:r w:rsidR="007E5882" w:rsidRPr="00E95217">
        <w:rPr>
          <w:rFonts w:ascii="Times New Roman" w:eastAsia="Calibri" w:hAnsi="Times New Roman" w:cs="Times New Roman"/>
          <w:sz w:val="24"/>
          <w:szCs w:val="24"/>
        </w:rPr>
        <w:t>not</w:t>
      </w:r>
      <w:r w:rsidR="006B3CFB" w:rsidRPr="00E95217">
        <w:rPr>
          <w:rFonts w:ascii="Times New Roman" w:eastAsia="Calibri" w:hAnsi="Times New Roman" w:cs="Times New Roman"/>
          <w:sz w:val="24"/>
          <w:szCs w:val="24"/>
        </w:rPr>
        <w:t xml:space="preserve"> to</w:t>
      </w:r>
      <w:r w:rsidR="007E5882" w:rsidRPr="00E95217">
        <w:rPr>
          <w:rFonts w:ascii="Times New Roman" w:eastAsia="Calibri" w:hAnsi="Times New Roman" w:cs="Times New Roman"/>
          <w:sz w:val="24"/>
          <w:szCs w:val="24"/>
        </w:rPr>
        <w:t xml:space="preserve"> discuss Council business as a group un</w:t>
      </w:r>
      <w:r w:rsidR="002B6A4D" w:rsidRPr="00E95217">
        <w:rPr>
          <w:rFonts w:ascii="Times New Roman" w:eastAsia="Calibri" w:hAnsi="Times New Roman" w:cs="Times New Roman"/>
          <w:sz w:val="24"/>
          <w:szCs w:val="24"/>
        </w:rPr>
        <w:t>less</w:t>
      </w:r>
      <w:r w:rsidR="007E5882" w:rsidRPr="00E95217">
        <w:rPr>
          <w:rFonts w:ascii="Times New Roman" w:eastAsia="Calibri" w:hAnsi="Times New Roman" w:cs="Times New Roman"/>
          <w:sz w:val="24"/>
          <w:szCs w:val="24"/>
        </w:rPr>
        <w:t xml:space="preserve"> they are </w:t>
      </w:r>
      <w:r w:rsidR="00A2393D" w:rsidRPr="00E95217">
        <w:rPr>
          <w:rFonts w:ascii="Times New Roman" w:eastAsia="Calibri" w:hAnsi="Times New Roman" w:cs="Times New Roman"/>
          <w:sz w:val="24"/>
          <w:szCs w:val="24"/>
        </w:rPr>
        <w:t xml:space="preserve">in a formalized meeting.  </w:t>
      </w:r>
    </w:p>
    <w:p w:rsidR="007E5882" w:rsidRPr="00E95217" w:rsidRDefault="00D6662E"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emphasized that Members of Council are quite aware of </w:t>
      </w:r>
      <w:r w:rsidR="009864C7" w:rsidRPr="00E95217">
        <w:rPr>
          <w:rFonts w:ascii="Times New Roman" w:eastAsia="Calibri" w:hAnsi="Times New Roman" w:cs="Times New Roman"/>
          <w:sz w:val="24"/>
          <w:szCs w:val="24"/>
        </w:rPr>
        <w:t xml:space="preserve">and diligent about </w:t>
      </w:r>
      <w:r w:rsidRPr="00E95217">
        <w:rPr>
          <w:rFonts w:ascii="Times New Roman" w:eastAsia="Calibri" w:hAnsi="Times New Roman" w:cs="Times New Roman"/>
          <w:sz w:val="24"/>
          <w:szCs w:val="24"/>
        </w:rPr>
        <w:t xml:space="preserve">the Municipal Act provisions dealing with open meetings and the exemptions to the open meetings rule.  </w:t>
      </w:r>
      <w:r w:rsidR="00090297" w:rsidRPr="00E95217">
        <w:rPr>
          <w:rFonts w:ascii="Times New Roman" w:eastAsia="Calibri" w:hAnsi="Times New Roman" w:cs="Times New Roman"/>
          <w:sz w:val="24"/>
          <w:szCs w:val="24"/>
        </w:rPr>
        <w:t>She stressed that</w:t>
      </w:r>
      <w:r w:rsidR="00761BF9" w:rsidRPr="00E95217">
        <w:rPr>
          <w:rFonts w:ascii="Times New Roman" w:eastAsia="Calibri" w:hAnsi="Times New Roman" w:cs="Times New Roman"/>
          <w:sz w:val="24"/>
          <w:szCs w:val="24"/>
        </w:rPr>
        <w:t>, as Clerk, s</w:t>
      </w:r>
      <w:r w:rsidR="00090297" w:rsidRPr="00E95217">
        <w:rPr>
          <w:rFonts w:ascii="Times New Roman" w:eastAsia="Calibri" w:hAnsi="Times New Roman" w:cs="Times New Roman"/>
          <w:sz w:val="24"/>
          <w:szCs w:val="24"/>
        </w:rPr>
        <w:t>he is very stringent about the rules and procedures and that Members of Council seek her guidance if they are unsure about a</w:t>
      </w:r>
      <w:r w:rsidR="003E62F6" w:rsidRPr="00E95217">
        <w:rPr>
          <w:rFonts w:ascii="Times New Roman" w:eastAsia="Calibri" w:hAnsi="Times New Roman" w:cs="Times New Roman"/>
          <w:sz w:val="24"/>
          <w:szCs w:val="24"/>
        </w:rPr>
        <w:t>n</w:t>
      </w:r>
      <w:r w:rsidR="00090297" w:rsidRPr="00E95217">
        <w:rPr>
          <w:rFonts w:ascii="Times New Roman" w:eastAsia="Calibri" w:hAnsi="Times New Roman" w:cs="Times New Roman"/>
          <w:sz w:val="24"/>
          <w:szCs w:val="24"/>
        </w:rPr>
        <w:t xml:space="preserve"> issue dealing with </w:t>
      </w:r>
      <w:r w:rsidR="00AE4FD3" w:rsidRPr="00E95217">
        <w:rPr>
          <w:rFonts w:ascii="Times New Roman" w:eastAsia="Calibri" w:hAnsi="Times New Roman" w:cs="Times New Roman"/>
          <w:sz w:val="24"/>
          <w:szCs w:val="24"/>
        </w:rPr>
        <w:t xml:space="preserve">legislative </w:t>
      </w:r>
      <w:r w:rsidR="00090297" w:rsidRPr="00E95217">
        <w:rPr>
          <w:rFonts w:ascii="Times New Roman" w:eastAsia="Calibri" w:hAnsi="Times New Roman" w:cs="Times New Roman"/>
          <w:sz w:val="24"/>
          <w:szCs w:val="24"/>
        </w:rPr>
        <w:t>process or procedure</w:t>
      </w:r>
      <w:r w:rsidR="00AE4FD3" w:rsidRPr="00E95217">
        <w:rPr>
          <w:rFonts w:ascii="Times New Roman" w:eastAsia="Calibri" w:hAnsi="Times New Roman" w:cs="Times New Roman"/>
          <w:sz w:val="24"/>
          <w:szCs w:val="24"/>
        </w:rPr>
        <w:t>s</w:t>
      </w:r>
      <w:r w:rsidR="00090297" w:rsidRPr="00E95217">
        <w:rPr>
          <w:rFonts w:ascii="Times New Roman" w:eastAsia="Calibri" w:hAnsi="Times New Roman" w:cs="Times New Roman"/>
          <w:sz w:val="24"/>
          <w:szCs w:val="24"/>
        </w:rPr>
        <w:t>.</w:t>
      </w:r>
      <w:r w:rsidR="00AE6B8B" w:rsidRPr="00E95217">
        <w:rPr>
          <w:rStyle w:val="FootnoteReference"/>
          <w:rFonts w:ascii="Times New Roman" w:eastAsia="Calibri" w:hAnsi="Times New Roman" w:cs="Times New Roman"/>
          <w:sz w:val="24"/>
          <w:szCs w:val="24"/>
        </w:rPr>
        <w:footnoteReference w:id="15"/>
      </w:r>
      <w:r w:rsidR="00090297" w:rsidRPr="00E95217">
        <w:rPr>
          <w:rFonts w:ascii="Times New Roman" w:eastAsia="Calibri" w:hAnsi="Times New Roman" w:cs="Times New Roman"/>
          <w:sz w:val="24"/>
          <w:szCs w:val="24"/>
        </w:rPr>
        <w:t xml:space="preserve"> </w:t>
      </w:r>
    </w:p>
    <w:p w:rsidR="00D05E3F" w:rsidRPr="00E95217" w:rsidRDefault="007E5882"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explained the layout of the Councillors' </w:t>
      </w:r>
      <w:r w:rsidR="0031683F" w:rsidRPr="00E95217">
        <w:rPr>
          <w:rFonts w:ascii="Times New Roman" w:eastAsia="Calibri" w:hAnsi="Times New Roman" w:cs="Times New Roman"/>
          <w:sz w:val="24"/>
          <w:szCs w:val="24"/>
        </w:rPr>
        <w:t>o</w:t>
      </w:r>
      <w:r w:rsidRPr="00E95217">
        <w:rPr>
          <w:rFonts w:ascii="Times New Roman" w:eastAsia="Calibri" w:hAnsi="Times New Roman" w:cs="Times New Roman"/>
          <w:sz w:val="24"/>
          <w:szCs w:val="24"/>
        </w:rPr>
        <w:t>ffice space on the 4th floor, the 4th floor elevator area, and the Council lounge</w:t>
      </w:r>
      <w:r w:rsidR="003E62F6" w:rsidRPr="00E95217">
        <w:rPr>
          <w:rFonts w:ascii="Times New Roman" w:eastAsia="Calibri" w:hAnsi="Times New Roman" w:cs="Times New Roman"/>
          <w:sz w:val="24"/>
          <w:szCs w:val="24"/>
        </w:rPr>
        <w:t>.  She</w:t>
      </w:r>
      <w:r w:rsidRPr="00E95217">
        <w:rPr>
          <w:rFonts w:ascii="Times New Roman" w:eastAsia="Calibri" w:hAnsi="Times New Roman" w:cs="Times New Roman"/>
          <w:sz w:val="24"/>
          <w:szCs w:val="24"/>
        </w:rPr>
        <w:t xml:space="preserve"> later provided the Review Officer with a physical tour of these areas.</w:t>
      </w:r>
      <w:r w:rsidR="00090297" w:rsidRPr="00E95217">
        <w:rPr>
          <w:rFonts w:ascii="Times New Roman" w:eastAsia="Calibri" w:hAnsi="Times New Roman" w:cs="Times New Roman"/>
          <w:sz w:val="24"/>
          <w:szCs w:val="24"/>
        </w:rPr>
        <w:t xml:space="preserve"> </w:t>
      </w:r>
    </w:p>
    <w:p w:rsidR="00D6662E" w:rsidRPr="00E95217" w:rsidRDefault="007E5882"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She indicated that it is quite common for Members of Council to visit the</w:t>
      </w:r>
      <w:r w:rsidR="0031683F" w:rsidRPr="00E95217">
        <w:rPr>
          <w:rFonts w:ascii="Times New Roman" w:eastAsia="Calibri" w:hAnsi="Times New Roman" w:cs="Times New Roman"/>
          <w:sz w:val="24"/>
          <w:szCs w:val="24"/>
        </w:rPr>
        <w:t>ir</w:t>
      </w:r>
      <w:r w:rsidRPr="00E95217">
        <w:rPr>
          <w:rFonts w:ascii="Times New Roman" w:eastAsia="Calibri" w:hAnsi="Times New Roman" w:cs="Times New Roman"/>
          <w:sz w:val="24"/>
          <w:szCs w:val="24"/>
        </w:rPr>
        <w:t xml:space="preserve"> common office space prior to attending meetings of Council in order to gather their mail, speak to their secretaries, or </w:t>
      </w:r>
      <w:r w:rsidRPr="00E95217">
        <w:rPr>
          <w:rFonts w:ascii="Times New Roman" w:eastAsia="Calibri" w:hAnsi="Times New Roman" w:cs="Times New Roman"/>
          <w:sz w:val="24"/>
          <w:szCs w:val="24"/>
        </w:rPr>
        <w:lastRenderedPageBreak/>
        <w:t>respond to e-mails on the computer.  She indicated that the common office area is quite a small space and it would be difficult to have seven people in the room at the same time.</w:t>
      </w:r>
    </w:p>
    <w:p w:rsidR="007E5882" w:rsidRPr="00E95217" w:rsidRDefault="007E5882"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indicated that it is </w:t>
      </w:r>
      <w:r w:rsidR="00FD4BE5" w:rsidRPr="00E95217">
        <w:rPr>
          <w:rFonts w:ascii="Times New Roman" w:eastAsia="Calibri" w:hAnsi="Times New Roman" w:cs="Times New Roman"/>
          <w:sz w:val="24"/>
          <w:szCs w:val="24"/>
        </w:rPr>
        <w:t>also commo</w:t>
      </w:r>
      <w:r w:rsidRPr="00E95217">
        <w:rPr>
          <w:rFonts w:ascii="Times New Roman" w:eastAsia="Calibri" w:hAnsi="Times New Roman" w:cs="Times New Roman"/>
          <w:sz w:val="24"/>
          <w:szCs w:val="24"/>
        </w:rPr>
        <w:t>n for Members of Council to leave the</w:t>
      </w:r>
      <w:r w:rsidR="00A2393D" w:rsidRPr="00E95217">
        <w:rPr>
          <w:rFonts w:ascii="Times New Roman" w:eastAsia="Calibri" w:hAnsi="Times New Roman" w:cs="Times New Roman"/>
          <w:sz w:val="24"/>
          <w:szCs w:val="24"/>
        </w:rPr>
        <w:t>ir</w:t>
      </w:r>
      <w:r w:rsidRPr="00E95217">
        <w:rPr>
          <w:rFonts w:ascii="Times New Roman" w:eastAsia="Calibri" w:hAnsi="Times New Roman" w:cs="Times New Roman"/>
          <w:sz w:val="24"/>
          <w:szCs w:val="24"/>
        </w:rPr>
        <w:t xml:space="preserve"> </w:t>
      </w:r>
      <w:r w:rsidR="0031683F" w:rsidRPr="00E95217">
        <w:rPr>
          <w:rFonts w:ascii="Times New Roman" w:eastAsia="Calibri" w:hAnsi="Times New Roman" w:cs="Times New Roman"/>
          <w:sz w:val="24"/>
          <w:szCs w:val="24"/>
        </w:rPr>
        <w:t xml:space="preserve">common </w:t>
      </w:r>
      <w:r w:rsidRPr="00E95217">
        <w:rPr>
          <w:rFonts w:ascii="Times New Roman" w:eastAsia="Calibri" w:hAnsi="Times New Roman" w:cs="Times New Roman"/>
          <w:sz w:val="24"/>
          <w:szCs w:val="24"/>
        </w:rPr>
        <w:t>office space at the same time if they are heading downstairs to a Council meet</w:t>
      </w:r>
      <w:r w:rsidR="00A2393D" w:rsidRPr="00E95217">
        <w:rPr>
          <w:rFonts w:ascii="Times New Roman" w:eastAsia="Calibri" w:hAnsi="Times New Roman" w:cs="Times New Roman"/>
          <w:sz w:val="24"/>
          <w:szCs w:val="24"/>
        </w:rPr>
        <w:t>i</w:t>
      </w:r>
      <w:r w:rsidRPr="00E95217">
        <w:rPr>
          <w:rFonts w:ascii="Times New Roman" w:eastAsia="Calibri" w:hAnsi="Times New Roman" w:cs="Times New Roman"/>
          <w:sz w:val="24"/>
          <w:szCs w:val="24"/>
        </w:rPr>
        <w:t>ng.</w:t>
      </w:r>
      <w:r w:rsidR="00A2393D" w:rsidRPr="00E95217">
        <w:rPr>
          <w:rFonts w:ascii="Times New Roman" w:eastAsia="Calibri" w:hAnsi="Times New Roman" w:cs="Times New Roman"/>
          <w:sz w:val="24"/>
          <w:szCs w:val="24"/>
        </w:rPr>
        <w:t xml:space="preserve">  She has often seen Members of Council waiting at the 4th floor elevator together to go downstairs to a meeting.  She noted that Members of Council often arrive at a meeting in groups of three or four, especially if they had just previously </w:t>
      </w:r>
      <w:r w:rsidR="00D033FE" w:rsidRPr="00E95217">
        <w:rPr>
          <w:rFonts w:ascii="Times New Roman" w:eastAsia="Calibri" w:hAnsi="Times New Roman" w:cs="Times New Roman"/>
          <w:sz w:val="24"/>
          <w:szCs w:val="24"/>
        </w:rPr>
        <w:t>been together in the common office space.</w:t>
      </w:r>
    </w:p>
    <w:p w:rsidR="007E5882" w:rsidRPr="00E95217" w:rsidRDefault="007E5882"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provided Amberley Gavel with the agenda and minutes of the closed meeting of Council on February 12, 2013.  It was noted </w:t>
      </w:r>
      <w:r w:rsidR="003E62F6" w:rsidRPr="00E95217">
        <w:rPr>
          <w:rFonts w:ascii="Times New Roman" w:eastAsia="Calibri" w:hAnsi="Times New Roman" w:cs="Times New Roman"/>
          <w:sz w:val="24"/>
          <w:szCs w:val="24"/>
        </w:rPr>
        <w:t xml:space="preserve">and confirmed </w:t>
      </w:r>
      <w:r w:rsidRPr="00E95217">
        <w:rPr>
          <w:rFonts w:ascii="Times New Roman" w:eastAsia="Calibri" w:hAnsi="Times New Roman" w:cs="Times New Roman"/>
          <w:sz w:val="24"/>
          <w:szCs w:val="24"/>
        </w:rPr>
        <w:t>that Councillor Berthiaume's Notice of Motion was not on the closed session agenda and it was not discussed in closed session.</w:t>
      </w:r>
    </w:p>
    <w:p w:rsidR="00D1745A" w:rsidRPr="00E95217" w:rsidRDefault="00D1745A"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Clerk explained the provisions of the City's Procedural By-law with respect to Notices of Motion.  She indicated that it is customary to have a Notice of Motion placed on the meeting agenda in advance, for discussion at a subsequent meeting.  However, she noted that the Procedural By-law provides for waiver of the notice period with the support of a majority of Members of Council.  </w:t>
      </w:r>
    </w:p>
    <w:p w:rsidR="00A2393D" w:rsidRPr="00E95217" w:rsidRDefault="007E5882" w:rsidP="00A2393D">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 Clerk confirmed that the package of e-mails submitted to Amberley Gavel with the complaints included all the e-mails that were provided to a</w:t>
      </w:r>
      <w:r w:rsidR="00D033FE" w:rsidRPr="00E95217">
        <w:rPr>
          <w:rFonts w:ascii="Times New Roman" w:eastAsia="Calibri" w:hAnsi="Times New Roman" w:cs="Times New Roman"/>
          <w:sz w:val="24"/>
          <w:szCs w:val="24"/>
        </w:rPr>
        <w:t>nother</w:t>
      </w:r>
      <w:r w:rsidRPr="00E95217">
        <w:rPr>
          <w:rFonts w:ascii="Times New Roman" w:eastAsia="Calibri" w:hAnsi="Times New Roman" w:cs="Times New Roman"/>
          <w:sz w:val="24"/>
          <w:szCs w:val="24"/>
        </w:rPr>
        <w:t xml:space="preserve"> party in response to a Freedom of Information request about correspondence between Members of Council on this issue.</w:t>
      </w:r>
      <w:r w:rsidR="00A2393D" w:rsidRPr="00E95217">
        <w:rPr>
          <w:rFonts w:ascii="Times New Roman" w:eastAsia="Calibri" w:hAnsi="Times New Roman" w:cs="Times New Roman"/>
          <w:sz w:val="24"/>
          <w:szCs w:val="24"/>
        </w:rPr>
        <w:t xml:space="preserve"> </w:t>
      </w:r>
    </w:p>
    <w:p w:rsidR="00A2393D" w:rsidRPr="00E95217" w:rsidRDefault="00A2393D" w:rsidP="00914B21">
      <w:pPr>
        <w:pStyle w:val="Subtitle"/>
        <w:numPr>
          <w:ilvl w:val="0"/>
          <w:numId w:val="8"/>
        </w:numPr>
        <w:spacing w:after="0" w:line="240" w:lineRule="auto"/>
        <w:rPr>
          <w:rFonts w:ascii="Times New Roman" w:hAnsi="Times New Roman" w:cs="Times New Roman"/>
          <w:b/>
          <w:i w:val="0"/>
          <w:u w:val="single"/>
        </w:rPr>
      </w:pPr>
      <w:r w:rsidRPr="00E95217">
        <w:rPr>
          <w:rFonts w:ascii="Times New Roman" w:hAnsi="Times New Roman" w:cs="Times New Roman"/>
          <w:b/>
          <w:i w:val="0"/>
          <w:u w:val="single"/>
        </w:rPr>
        <w:t>Evidence of Members of Council</w:t>
      </w:r>
    </w:p>
    <w:p w:rsidR="00914B21" w:rsidRPr="00E95217" w:rsidRDefault="00914B21" w:rsidP="00914B21">
      <w:pPr>
        <w:spacing w:after="0" w:line="240" w:lineRule="auto"/>
        <w:rPr>
          <w:rFonts w:ascii="Times New Roman" w:hAnsi="Times New Roman" w:cs="Times New Roman"/>
        </w:rPr>
      </w:pPr>
    </w:p>
    <w:p w:rsidR="00F22697" w:rsidRPr="00E95217" w:rsidRDefault="000B3492" w:rsidP="00D033FE">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Mayor's </w:t>
      </w:r>
      <w:r w:rsidR="0031683F" w:rsidRPr="00E95217">
        <w:rPr>
          <w:rFonts w:ascii="Times New Roman" w:eastAsia="Calibri" w:hAnsi="Times New Roman" w:cs="Times New Roman"/>
          <w:sz w:val="24"/>
          <w:szCs w:val="24"/>
        </w:rPr>
        <w:t>evidence</w:t>
      </w:r>
      <w:r w:rsidRPr="00E95217">
        <w:rPr>
          <w:rFonts w:ascii="Times New Roman" w:eastAsia="Calibri" w:hAnsi="Times New Roman" w:cs="Times New Roman"/>
          <w:sz w:val="24"/>
          <w:szCs w:val="24"/>
        </w:rPr>
        <w:t xml:space="preserve"> is set out earlier in this report.</w:t>
      </w:r>
    </w:p>
    <w:p w:rsidR="000B3492" w:rsidRPr="00E95217" w:rsidRDefault="000B3492"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Interviews were held with all Members of Council over two days.  </w:t>
      </w:r>
      <w:r w:rsidR="00724019" w:rsidRPr="00E95217">
        <w:rPr>
          <w:rFonts w:ascii="Times New Roman" w:eastAsia="Calibri" w:hAnsi="Times New Roman" w:cs="Times New Roman"/>
          <w:sz w:val="24"/>
          <w:szCs w:val="24"/>
        </w:rPr>
        <w:t>A represen</w:t>
      </w:r>
      <w:r w:rsidR="00994212" w:rsidRPr="00E95217">
        <w:rPr>
          <w:rFonts w:ascii="Times New Roman" w:eastAsia="Calibri" w:hAnsi="Times New Roman" w:cs="Times New Roman"/>
          <w:sz w:val="24"/>
          <w:szCs w:val="24"/>
        </w:rPr>
        <w:t>tative of the City Solicitor's O</w:t>
      </w:r>
      <w:r w:rsidR="00724019" w:rsidRPr="00E95217">
        <w:rPr>
          <w:rFonts w:ascii="Times New Roman" w:eastAsia="Calibri" w:hAnsi="Times New Roman" w:cs="Times New Roman"/>
          <w:sz w:val="24"/>
          <w:szCs w:val="24"/>
        </w:rPr>
        <w:t xml:space="preserve">ffice sat in on some of the </w:t>
      </w:r>
      <w:r w:rsidR="00F22697" w:rsidRPr="00E95217">
        <w:rPr>
          <w:rFonts w:ascii="Times New Roman" w:eastAsia="Calibri" w:hAnsi="Times New Roman" w:cs="Times New Roman"/>
          <w:sz w:val="24"/>
          <w:szCs w:val="24"/>
        </w:rPr>
        <w:t>interviews</w:t>
      </w:r>
      <w:r w:rsidR="00724019" w:rsidRPr="00E95217">
        <w:rPr>
          <w:rFonts w:ascii="Times New Roman" w:eastAsia="Calibri" w:hAnsi="Times New Roman" w:cs="Times New Roman"/>
          <w:sz w:val="24"/>
          <w:szCs w:val="24"/>
        </w:rPr>
        <w:t>.</w:t>
      </w:r>
      <w:r w:rsidR="00724019" w:rsidRPr="00E95217">
        <w:rPr>
          <w:rStyle w:val="FootnoteReference"/>
          <w:rFonts w:ascii="Times New Roman" w:eastAsia="Calibri" w:hAnsi="Times New Roman" w:cs="Times New Roman"/>
          <w:sz w:val="24"/>
          <w:szCs w:val="24"/>
        </w:rPr>
        <w:footnoteReference w:id="16"/>
      </w:r>
      <w:r w:rsidR="00724019" w:rsidRPr="00E95217">
        <w:rPr>
          <w:rFonts w:ascii="Times New Roman" w:eastAsia="Calibri" w:hAnsi="Times New Roman" w:cs="Times New Roman"/>
          <w:sz w:val="24"/>
          <w:szCs w:val="24"/>
        </w:rPr>
        <w:t xml:space="preserve">  </w:t>
      </w:r>
    </w:p>
    <w:p w:rsidR="00077930" w:rsidRPr="00E95217" w:rsidRDefault="00077930"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Members of Council were co-operative, forthcoming, and credible in their interviews.  They appeared to be quite knowledgeable about the open meetings rule in the Municipal Act and when the exemptions to the open meetings rule could be invoked.</w:t>
      </w:r>
    </w:p>
    <w:p w:rsidR="001A2B6F" w:rsidRPr="00E95217" w:rsidRDefault="00077930"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All Members of Council</w:t>
      </w:r>
      <w:r w:rsidR="005D5574" w:rsidRPr="00E95217">
        <w:rPr>
          <w:rFonts w:ascii="Times New Roman" w:eastAsia="Calibri" w:hAnsi="Times New Roman" w:cs="Times New Roman"/>
          <w:sz w:val="24"/>
          <w:szCs w:val="24"/>
        </w:rPr>
        <w:t>, including Councillor Berthiaume,</w:t>
      </w:r>
      <w:r w:rsidRPr="00E95217">
        <w:rPr>
          <w:rFonts w:ascii="Times New Roman" w:eastAsia="Calibri" w:hAnsi="Times New Roman" w:cs="Times New Roman"/>
          <w:sz w:val="24"/>
          <w:szCs w:val="24"/>
        </w:rPr>
        <w:t xml:space="preserve"> denied having a closed meeting to discuss Councillor Berthiaume's Notice of Motion.  </w:t>
      </w:r>
      <w:r w:rsidR="00FA6F71" w:rsidRPr="00E95217">
        <w:rPr>
          <w:rFonts w:ascii="Times New Roman" w:eastAsia="Calibri" w:hAnsi="Times New Roman" w:cs="Times New Roman"/>
          <w:sz w:val="24"/>
          <w:szCs w:val="24"/>
        </w:rPr>
        <w:t xml:space="preserve">Those Members of Council who were aware that Councillor Berthiaume intended to bring forward </w:t>
      </w:r>
      <w:r w:rsidR="00200F29" w:rsidRPr="00E95217">
        <w:rPr>
          <w:rFonts w:ascii="Times New Roman" w:eastAsia="Calibri" w:hAnsi="Times New Roman" w:cs="Times New Roman"/>
          <w:sz w:val="24"/>
          <w:szCs w:val="24"/>
        </w:rPr>
        <w:t>the issue</w:t>
      </w:r>
      <w:r w:rsidR="00FA6F71" w:rsidRPr="00E95217">
        <w:rPr>
          <w:rFonts w:ascii="Times New Roman" w:eastAsia="Calibri" w:hAnsi="Times New Roman" w:cs="Times New Roman"/>
          <w:sz w:val="24"/>
          <w:szCs w:val="24"/>
        </w:rPr>
        <w:t xml:space="preserve"> about the Ombudsman's Office indicated that they were told </w:t>
      </w:r>
      <w:r w:rsidR="0031683F" w:rsidRPr="00E95217">
        <w:rPr>
          <w:rFonts w:ascii="Times New Roman" w:eastAsia="Calibri" w:hAnsi="Times New Roman" w:cs="Times New Roman"/>
          <w:sz w:val="24"/>
          <w:szCs w:val="24"/>
        </w:rPr>
        <w:t xml:space="preserve">that by Councillor Berthiaume </w:t>
      </w:r>
      <w:r w:rsidR="00FA6F71" w:rsidRPr="00E95217">
        <w:rPr>
          <w:rFonts w:ascii="Times New Roman" w:eastAsia="Calibri" w:hAnsi="Times New Roman" w:cs="Times New Roman"/>
          <w:sz w:val="24"/>
          <w:szCs w:val="24"/>
        </w:rPr>
        <w:t xml:space="preserve">individually </w:t>
      </w:r>
      <w:r w:rsidR="0031683F" w:rsidRPr="00E95217">
        <w:rPr>
          <w:rFonts w:ascii="Times New Roman" w:eastAsia="Calibri" w:hAnsi="Times New Roman" w:cs="Times New Roman"/>
          <w:sz w:val="24"/>
          <w:szCs w:val="24"/>
        </w:rPr>
        <w:t>and at different times than others</w:t>
      </w:r>
      <w:r w:rsidR="00FA6F71" w:rsidRPr="00E95217">
        <w:rPr>
          <w:rFonts w:ascii="Times New Roman" w:eastAsia="Calibri" w:hAnsi="Times New Roman" w:cs="Times New Roman"/>
          <w:sz w:val="24"/>
          <w:szCs w:val="24"/>
        </w:rPr>
        <w:t xml:space="preserve">.  They did not discuss the issue as a group, but rather one on one with Councillor Berthiaume.  </w:t>
      </w:r>
    </w:p>
    <w:p w:rsidR="005D5574" w:rsidRPr="00E95217" w:rsidRDefault="0042415A" w:rsidP="001118E2">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following is the </w:t>
      </w:r>
      <w:r w:rsidR="00FD4BE5" w:rsidRPr="00E95217">
        <w:rPr>
          <w:rFonts w:ascii="Times New Roman" w:eastAsia="Calibri" w:hAnsi="Times New Roman" w:cs="Times New Roman"/>
          <w:sz w:val="24"/>
          <w:szCs w:val="24"/>
        </w:rPr>
        <w:t>summarized</w:t>
      </w:r>
      <w:r w:rsidRPr="00E95217">
        <w:rPr>
          <w:rFonts w:ascii="Times New Roman" w:eastAsia="Calibri" w:hAnsi="Times New Roman" w:cs="Times New Roman"/>
          <w:sz w:val="24"/>
          <w:szCs w:val="24"/>
        </w:rPr>
        <w:t xml:space="preserve"> testimony of the Members of Council with respect to whether or not they had prior knowledge about the Notice of Motion by Councillor Berthiaume</w:t>
      </w:r>
      <w:r w:rsidR="00A115FF" w:rsidRPr="00E95217">
        <w:rPr>
          <w:rFonts w:ascii="Times New Roman" w:eastAsia="Calibri" w:hAnsi="Times New Roman" w:cs="Times New Roman"/>
          <w:sz w:val="24"/>
          <w:szCs w:val="24"/>
        </w:rPr>
        <w:t xml:space="preserve">. We refer </w:t>
      </w:r>
      <w:r w:rsidR="00A115FF" w:rsidRPr="00E95217">
        <w:rPr>
          <w:rFonts w:ascii="Times New Roman" w:eastAsia="Calibri" w:hAnsi="Times New Roman" w:cs="Times New Roman"/>
          <w:sz w:val="24"/>
          <w:szCs w:val="24"/>
        </w:rPr>
        <w:lastRenderedPageBreak/>
        <w:t xml:space="preserve">to them as Councillors A through </w:t>
      </w:r>
      <w:r w:rsidR="006418F2" w:rsidRPr="00E95217">
        <w:rPr>
          <w:rFonts w:ascii="Times New Roman" w:eastAsia="Calibri" w:hAnsi="Times New Roman" w:cs="Times New Roman"/>
          <w:sz w:val="24"/>
          <w:szCs w:val="24"/>
        </w:rPr>
        <w:t>K as we believe this to be consistent with the confidentiality requirements of the Act</w:t>
      </w:r>
      <w:r w:rsidR="00DC39B0" w:rsidRPr="00E95217">
        <w:rPr>
          <w:rFonts w:ascii="Times New Roman" w:eastAsia="Calibri" w:hAnsi="Times New Roman" w:cs="Times New Roman"/>
          <w:sz w:val="24"/>
          <w:szCs w:val="24"/>
        </w:rPr>
        <w:t xml:space="preserve">, and their </w:t>
      </w:r>
      <w:r w:rsidR="001B3D4F">
        <w:rPr>
          <w:rFonts w:ascii="Times New Roman" w:eastAsia="Calibri" w:hAnsi="Times New Roman" w:cs="Times New Roman"/>
          <w:sz w:val="24"/>
          <w:szCs w:val="24"/>
        </w:rPr>
        <w:t xml:space="preserve">personally identified </w:t>
      </w:r>
      <w:r w:rsidR="00DC39B0" w:rsidRPr="00E95217">
        <w:rPr>
          <w:rFonts w:ascii="Times New Roman" w:eastAsia="Calibri" w:hAnsi="Times New Roman" w:cs="Times New Roman"/>
          <w:sz w:val="24"/>
          <w:szCs w:val="24"/>
        </w:rPr>
        <w:t>comments are not central to this investigation in the way that those of the Clerk, the Mayor, and Councillor Berthiaume are</w:t>
      </w:r>
      <w:r w:rsidR="00ED08F7" w:rsidRPr="00E95217">
        <w:rPr>
          <w:rFonts w:ascii="Times New Roman" w:eastAsia="Calibri" w:hAnsi="Times New Roman" w:cs="Times New Roman"/>
          <w:sz w:val="24"/>
          <w:szCs w:val="24"/>
        </w:rPr>
        <w:t xml:space="preserve">: </w:t>
      </w:r>
    </w:p>
    <w:p w:rsidR="00410011" w:rsidRPr="00E95217" w:rsidRDefault="00FE25DE" w:rsidP="00FE25DE">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ED08F7" w:rsidRPr="00E95217">
        <w:rPr>
          <w:rFonts w:ascii="Times New Roman" w:eastAsia="Calibri" w:hAnsi="Times New Roman" w:cs="Times New Roman"/>
          <w:sz w:val="24"/>
          <w:szCs w:val="24"/>
        </w:rPr>
        <w:t>A</w:t>
      </w:r>
      <w:r w:rsidRPr="00E95217">
        <w:rPr>
          <w:rFonts w:ascii="Times New Roman" w:eastAsia="Calibri" w:hAnsi="Times New Roman" w:cs="Times New Roman"/>
          <w:sz w:val="24"/>
          <w:szCs w:val="24"/>
        </w:rPr>
        <w:t xml:space="preserve"> had a brief </w:t>
      </w:r>
      <w:r w:rsidR="00D05E3F" w:rsidRPr="00E95217">
        <w:rPr>
          <w:rFonts w:ascii="Times New Roman" w:eastAsia="Calibri" w:hAnsi="Times New Roman" w:cs="Times New Roman"/>
          <w:sz w:val="24"/>
          <w:szCs w:val="24"/>
        </w:rPr>
        <w:t xml:space="preserve">one-on-one </w:t>
      </w:r>
      <w:r w:rsidRPr="00E95217">
        <w:rPr>
          <w:rFonts w:ascii="Times New Roman" w:eastAsia="Calibri" w:hAnsi="Times New Roman" w:cs="Times New Roman"/>
          <w:sz w:val="24"/>
          <w:szCs w:val="24"/>
        </w:rPr>
        <w:t xml:space="preserve">conversation with Councillor Berthiaume </w:t>
      </w:r>
      <w:r w:rsidR="003E62F6" w:rsidRPr="00E95217">
        <w:rPr>
          <w:rFonts w:ascii="Times New Roman" w:eastAsia="Calibri" w:hAnsi="Times New Roman" w:cs="Times New Roman"/>
          <w:sz w:val="24"/>
          <w:szCs w:val="24"/>
        </w:rPr>
        <w:t>approximately one</w:t>
      </w:r>
      <w:r w:rsidRPr="00E95217">
        <w:rPr>
          <w:rFonts w:ascii="Times New Roman" w:eastAsia="Calibri" w:hAnsi="Times New Roman" w:cs="Times New Roman"/>
          <w:sz w:val="24"/>
          <w:szCs w:val="24"/>
        </w:rPr>
        <w:t xml:space="preserve"> month prior to the introduction of the Notice of Motion.  </w:t>
      </w:r>
      <w:r w:rsidR="006C7313" w:rsidRPr="00E95217">
        <w:rPr>
          <w:rFonts w:ascii="Times New Roman" w:eastAsia="Calibri" w:hAnsi="Times New Roman" w:cs="Times New Roman"/>
          <w:sz w:val="24"/>
          <w:szCs w:val="24"/>
        </w:rPr>
        <w:t>A</w:t>
      </w:r>
      <w:r w:rsidRPr="00E95217">
        <w:rPr>
          <w:rFonts w:ascii="Times New Roman" w:eastAsia="Calibri" w:hAnsi="Times New Roman" w:cs="Times New Roman"/>
          <w:sz w:val="24"/>
          <w:szCs w:val="24"/>
        </w:rPr>
        <w:t xml:space="preserve"> was aware that Councillor Berthiaume was going to bring the issue forward to Council but </w:t>
      </w:r>
      <w:r w:rsidR="006C7313" w:rsidRPr="00E95217">
        <w:rPr>
          <w:rFonts w:ascii="Times New Roman" w:eastAsia="Calibri" w:hAnsi="Times New Roman" w:cs="Times New Roman"/>
          <w:sz w:val="24"/>
          <w:szCs w:val="24"/>
        </w:rPr>
        <w:t>A</w:t>
      </w:r>
      <w:r w:rsidRPr="00E95217">
        <w:rPr>
          <w:rFonts w:ascii="Times New Roman" w:eastAsia="Calibri" w:hAnsi="Times New Roman" w:cs="Times New Roman"/>
          <w:sz w:val="24"/>
          <w:szCs w:val="24"/>
        </w:rPr>
        <w:t xml:space="preserve"> thought that he would be doing so at the January meeting of Council</w:t>
      </w:r>
      <w:r w:rsidR="006941C5" w:rsidRPr="00E95217">
        <w:rPr>
          <w:rFonts w:ascii="Times New Roman" w:eastAsia="Calibri" w:hAnsi="Times New Roman" w:cs="Times New Roman"/>
          <w:sz w:val="24"/>
          <w:szCs w:val="24"/>
        </w:rPr>
        <w:t xml:space="preserve">.  </w:t>
      </w:r>
      <w:r w:rsidR="006C7313" w:rsidRPr="00E95217">
        <w:rPr>
          <w:rFonts w:ascii="Times New Roman" w:eastAsia="Calibri" w:hAnsi="Times New Roman" w:cs="Times New Roman"/>
          <w:sz w:val="24"/>
          <w:szCs w:val="24"/>
        </w:rPr>
        <w:t>A</w:t>
      </w:r>
      <w:r w:rsidR="006941C5" w:rsidRPr="00E95217">
        <w:rPr>
          <w:rFonts w:ascii="Times New Roman" w:eastAsia="Calibri" w:hAnsi="Times New Roman" w:cs="Times New Roman"/>
          <w:sz w:val="24"/>
          <w:szCs w:val="24"/>
        </w:rPr>
        <w:t xml:space="preserve"> did not see the Notice of Motion prior to its introduction at the meeting</w:t>
      </w:r>
      <w:r w:rsidRPr="00E95217">
        <w:rPr>
          <w:rFonts w:ascii="Times New Roman" w:eastAsia="Calibri" w:hAnsi="Times New Roman" w:cs="Times New Roman"/>
          <w:sz w:val="24"/>
          <w:szCs w:val="24"/>
        </w:rPr>
        <w:t>;</w:t>
      </w:r>
    </w:p>
    <w:p w:rsidR="00FE25DE" w:rsidRPr="00E95217" w:rsidRDefault="00FE25DE" w:rsidP="00FE25DE">
      <w:pPr>
        <w:pStyle w:val="ListParagraph"/>
        <w:tabs>
          <w:tab w:val="left" w:pos="2266"/>
        </w:tabs>
        <w:spacing w:line="240" w:lineRule="auto"/>
        <w:ind w:left="780"/>
        <w:rPr>
          <w:rFonts w:ascii="Times New Roman" w:eastAsia="Calibri" w:hAnsi="Times New Roman" w:cs="Times New Roman"/>
          <w:sz w:val="24"/>
          <w:szCs w:val="24"/>
        </w:rPr>
      </w:pPr>
    </w:p>
    <w:p w:rsidR="00FE25DE" w:rsidRPr="00E95217" w:rsidRDefault="00FE25DE" w:rsidP="00FE25DE">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Councillor B had no prior knowledge about the Notice of Motion although aware of the opinions of various Members of Council about the Ombudsman</w:t>
      </w:r>
      <w:r w:rsidR="005D5574" w:rsidRPr="00E95217">
        <w:rPr>
          <w:rFonts w:ascii="Times New Roman" w:eastAsia="Calibri" w:hAnsi="Times New Roman" w:cs="Times New Roman"/>
          <w:sz w:val="24"/>
          <w:szCs w:val="24"/>
        </w:rPr>
        <w:t xml:space="preserve">.  </w:t>
      </w:r>
      <w:r w:rsidR="006C7313" w:rsidRPr="00E95217">
        <w:rPr>
          <w:rFonts w:ascii="Times New Roman" w:eastAsia="Calibri" w:hAnsi="Times New Roman" w:cs="Times New Roman"/>
          <w:sz w:val="24"/>
          <w:szCs w:val="24"/>
        </w:rPr>
        <w:t>B</w:t>
      </w:r>
      <w:r w:rsidR="005D5574" w:rsidRPr="00E95217">
        <w:rPr>
          <w:rFonts w:ascii="Times New Roman" w:eastAsia="Calibri" w:hAnsi="Times New Roman" w:cs="Times New Roman"/>
          <w:sz w:val="24"/>
          <w:szCs w:val="24"/>
        </w:rPr>
        <w:t xml:space="preserve"> had no conversations or meetings with Councillor Berthiaume about this issue</w:t>
      </w:r>
      <w:r w:rsidRPr="00E95217">
        <w:rPr>
          <w:rFonts w:ascii="Times New Roman" w:eastAsia="Calibri" w:hAnsi="Times New Roman" w:cs="Times New Roman"/>
          <w:sz w:val="24"/>
          <w:szCs w:val="24"/>
        </w:rPr>
        <w:t>;</w:t>
      </w:r>
    </w:p>
    <w:p w:rsidR="00FE25DE" w:rsidRPr="00E95217" w:rsidRDefault="00FE25DE" w:rsidP="00FE25DE">
      <w:pPr>
        <w:pStyle w:val="ListParagraph"/>
        <w:tabs>
          <w:tab w:val="left" w:pos="2266"/>
        </w:tabs>
        <w:spacing w:line="240" w:lineRule="auto"/>
        <w:ind w:left="780"/>
        <w:rPr>
          <w:rFonts w:ascii="Times New Roman" w:eastAsia="Calibri" w:hAnsi="Times New Roman" w:cs="Times New Roman"/>
          <w:sz w:val="24"/>
          <w:szCs w:val="24"/>
        </w:rPr>
      </w:pPr>
    </w:p>
    <w:p w:rsidR="007E5882" w:rsidRPr="00E95217" w:rsidRDefault="00420BB5"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C </w:t>
      </w:r>
      <w:r w:rsidR="001B3D4F">
        <w:rPr>
          <w:rFonts w:ascii="Times New Roman" w:eastAsia="Calibri" w:hAnsi="Times New Roman" w:cs="Times New Roman"/>
          <w:sz w:val="24"/>
          <w:szCs w:val="24"/>
        </w:rPr>
        <w:t>v</w:t>
      </w:r>
      <w:r w:rsidR="00FC16D7" w:rsidRPr="00E95217">
        <w:rPr>
          <w:rFonts w:ascii="Times New Roman" w:eastAsia="Calibri" w:hAnsi="Times New Roman" w:cs="Times New Roman"/>
          <w:sz w:val="24"/>
          <w:szCs w:val="24"/>
        </w:rPr>
        <w:t>aguely recalled</w:t>
      </w:r>
      <w:r w:rsidRPr="00E95217">
        <w:rPr>
          <w:rFonts w:ascii="Times New Roman" w:eastAsia="Calibri" w:hAnsi="Times New Roman" w:cs="Times New Roman"/>
          <w:sz w:val="24"/>
          <w:szCs w:val="24"/>
        </w:rPr>
        <w:t xml:space="preserve"> an e-mail from Councillor Berthiaume about </w:t>
      </w:r>
      <w:r w:rsidR="006941C5" w:rsidRPr="00E95217">
        <w:rPr>
          <w:rFonts w:ascii="Times New Roman" w:eastAsia="Calibri" w:hAnsi="Times New Roman" w:cs="Times New Roman"/>
          <w:sz w:val="24"/>
          <w:szCs w:val="24"/>
        </w:rPr>
        <w:t>the fact that he was going to bring the issue forward to Council</w:t>
      </w:r>
      <w:r w:rsidR="003E0A8E" w:rsidRPr="00E95217">
        <w:rPr>
          <w:rFonts w:ascii="Times New Roman" w:eastAsia="Calibri" w:hAnsi="Times New Roman" w:cs="Times New Roman"/>
          <w:sz w:val="24"/>
          <w:szCs w:val="24"/>
        </w:rPr>
        <w:t xml:space="preserve">.  </w:t>
      </w:r>
      <w:r w:rsidR="00FC16D7" w:rsidRPr="00E95217">
        <w:rPr>
          <w:rFonts w:ascii="Times New Roman" w:eastAsia="Calibri" w:hAnsi="Times New Roman" w:cs="Times New Roman"/>
          <w:sz w:val="24"/>
          <w:szCs w:val="24"/>
          <w:lang w:val="en-CA"/>
        </w:rPr>
        <w:t>C</w:t>
      </w:r>
      <w:r w:rsidR="003E0A8E" w:rsidRPr="00E95217">
        <w:rPr>
          <w:rFonts w:ascii="Times New Roman" w:eastAsia="Calibri" w:hAnsi="Times New Roman" w:cs="Times New Roman"/>
          <w:sz w:val="24"/>
          <w:szCs w:val="24"/>
        </w:rPr>
        <w:t xml:space="preserve"> thought he was going to bring the issue forward to the January meeting of Council.  He later told </w:t>
      </w:r>
      <w:r w:rsidR="00866EE2" w:rsidRPr="00E95217">
        <w:rPr>
          <w:rFonts w:ascii="Times New Roman" w:eastAsia="Calibri" w:hAnsi="Times New Roman" w:cs="Times New Roman"/>
          <w:sz w:val="24"/>
          <w:szCs w:val="24"/>
        </w:rPr>
        <w:t>C</w:t>
      </w:r>
      <w:r w:rsidR="003E0A8E" w:rsidRPr="00E95217">
        <w:rPr>
          <w:rFonts w:ascii="Times New Roman" w:eastAsia="Calibri" w:hAnsi="Times New Roman" w:cs="Times New Roman"/>
          <w:sz w:val="24"/>
          <w:szCs w:val="24"/>
        </w:rPr>
        <w:t xml:space="preserve"> that he didn't bring it forward at that meeting because there was a snowstorm and </w:t>
      </w:r>
      <w:r w:rsidR="001A2B6F" w:rsidRPr="00E95217">
        <w:rPr>
          <w:rFonts w:ascii="Times New Roman" w:eastAsia="Calibri" w:hAnsi="Times New Roman" w:cs="Times New Roman"/>
          <w:sz w:val="24"/>
          <w:szCs w:val="24"/>
        </w:rPr>
        <w:t xml:space="preserve">he didn't want to prolong the meeting.  </w:t>
      </w:r>
      <w:r w:rsidR="00866EE2" w:rsidRPr="00E95217">
        <w:rPr>
          <w:rFonts w:ascii="Times New Roman" w:eastAsia="Calibri" w:hAnsi="Times New Roman" w:cs="Times New Roman"/>
          <w:sz w:val="24"/>
          <w:szCs w:val="24"/>
          <w:lang w:val="en-CA"/>
        </w:rPr>
        <w:t>C</w:t>
      </w:r>
      <w:r w:rsidR="001A2B6F" w:rsidRPr="00E95217">
        <w:rPr>
          <w:rFonts w:ascii="Times New Roman" w:eastAsia="Calibri" w:hAnsi="Times New Roman" w:cs="Times New Roman"/>
          <w:sz w:val="24"/>
          <w:szCs w:val="24"/>
        </w:rPr>
        <w:t xml:space="preserve"> asked Councillor Berthiaume just prior to the beginning of the Council meeting on February 12, 2013 if he intended to bring forward the issue to that meeting.  He said that he thought</w:t>
      </w:r>
      <w:r w:rsidR="00FA0CA6" w:rsidRPr="00E95217">
        <w:rPr>
          <w:rFonts w:ascii="Times New Roman" w:eastAsia="Calibri" w:hAnsi="Times New Roman" w:cs="Times New Roman"/>
          <w:sz w:val="24"/>
          <w:szCs w:val="24"/>
        </w:rPr>
        <w:t xml:space="preserve"> he</w:t>
      </w:r>
      <w:r w:rsidR="00866EE2" w:rsidRPr="00E95217">
        <w:rPr>
          <w:rFonts w:ascii="Times New Roman" w:eastAsia="Calibri" w:hAnsi="Times New Roman" w:cs="Times New Roman"/>
          <w:sz w:val="24"/>
          <w:szCs w:val="24"/>
        </w:rPr>
        <w:t xml:space="preserve"> would</w:t>
      </w:r>
      <w:r w:rsidR="003E62F6" w:rsidRPr="00E95217">
        <w:rPr>
          <w:rFonts w:ascii="Times New Roman" w:eastAsia="Calibri" w:hAnsi="Times New Roman" w:cs="Times New Roman"/>
          <w:sz w:val="24"/>
          <w:szCs w:val="24"/>
        </w:rPr>
        <w:t>;</w:t>
      </w:r>
    </w:p>
    <w:p w:rsidR="0050603A" w:rsidRPr="00E95217" w:rsidRDefault="0050603A" w:rsidP="0050603A">
      <w:pPr>
        <w:pStyle w:val="ListParagraph"/>
        <w:tabs>
          <w:tab w:val="left" w:pos="2266"/>
        </w:tabs>
        <w:spacing w:line="240" w:lineRule="auto"/>
        <w:ind w:left="780"/>
        <w:rPr>
          <w:rFonts w:ascii="Times New Roman" w:eastAsia="Calibri" w:hAnsi="Times New Roman" w:cs="Times New Roman"/>
          <w:sz w:val="24"/>
          <w:szCs w:val="24"/>
        </w:rPr>
      </w:pPr>
    </w:p>
    <w:p w:rsidR="0050603A" w:rsidRPr="00E95217" w:rsidRDefault="0050603A"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5E7831" w:rsidRPr="00E95217">
        <w:rPr>
          <w:rFonts w:ascii="Times New Roman" w:eastAsia="Calibri" w:hAnsi="Times New Roman" w:cs="Times New Roman"/>
          <w:sz w:val="24"/>
          <w:szCs w:val="24"/>
        </w:rPr>
        <w:t>D</w:t>
      </w:r>
      <w:r w:rsidRPr="00E95217">
        <w:rPr>
          <w:rFonts w:ascii="Times New Roman" w:eastAsia="Calibri" w:hAnsi="Times New Roman" w:cs="Times New Roman"/>
          <w:sz w:val="24"/>
          <w:szCs w:val="24"/>
        </w:rPr>
        <w:t xml:space="preserve"> </w:t>
      </w:r>
      <w:r w:rsidR="00866EE2" w:rsidRPr="00E95217">
        <w:rPr>
          <w:rFonts w:ascii="Times New Roman" w:eastAsia="Calibri" w:hAnsi="Times New Roman" w:cs="Times New Roman"/>
          <w:sz w:val="24"/>
          <w:szCs w:val="24"/>
        </w:rPr>
        <w:t>reported</w:t>
      </w:r>
      <w:r w:rsidRPr="00E95217">
        <w:rPr>
          <w:rFonts w:ascii="Times New Roman" w:eastAsia="Calibri" w:hAnsi="Times New Roman" w:cs="Times New Roman"/>
          <w:sz w:val="24"/>
          <w:szCs w:val="24"/>
        </w:rPr>
        <w:t xml:space="preserve"> one brief conversation and one </w:t>
      </w:r>
      <w:r w:rsidR="005D5574" w:rsidRPr="00E95217">
        <w:rPr>
          <w:rFonts w:ascii="Times New Roman" w:eastAsia="Calibri" w:hAnsi="Times New Roman" w:cs="Times New Roman"/>
          <w:sz w:val="24"/>
          <w:szCs w:val="24"/>
        </w:rPr>
        <w:t xml:space="preserve">or two </w:t>
      </w:r>
      <w:r w:rsidRPr="00E95217">
        <w:rPr>
          <w:rFonts w:ascii="Times New Roman" w:eastAsia="Calibri" w:hAnsi="Times New Roman" w:cs="Times New Roman"/>
          <w:sz w:val="24"/>
          <w:szCs w:val="24"/>
        </w:rPr>
        <w:t>e-mail communication</w:t>
      </w:r>
      <w:r w:rsidR="005D5574" w:rsidRPr="00E95217">
        <w:rPr>
          <w:rFonts w:ascii="Times New Roman" w:eastAsia="Calibri" w:hAnsi="Times New Roman" w:cs="Times New Roman"/>
          <w:sz w:val="24"/>
          <w:szCs w:val="24"/>
        </w:rPr>
        <w:t>s</w:t>
      </w:r>
      <w:r w:rsidRPr="00E95217">
        <w:rPr>
          <w:rFonts w:ascii="Times New Roman" w:eastAsia="Calibri" w:hAnsi="Times New Roman" w:cs="Times New Roman"/>
          <w:sz w:val="24"/>
          <w:szCs w:val="24"/>
        </w:rPr>
        <w:t xml:space="preserve"> with Councillor Berthiaume.  </w:t>
      </w:r>
      <w:r w:rsidR="00BA3F12" w:rsidRPr="00E95217">
        <w:rPr>
          <w:rFonts w:ascii="Times New Roman" w:eastAsia="Calibri" w:hAnsi="Times New Roman" w:cs="Times New Roman"/>
          <w:sz w:val="24"/>
          <w:szCs w:val="24"/>
        </w:rPr>
        <w:t>D</w:t>
      </w:r>
      <w:r w:rsidRPr="00E95217">
        <w:rPr>
          <w:rFonts w:ascii="Times New Roman" w:eastAsia="Calibri" w:hAnsi="Times New Roman" w:cs="Times New Roman"/>
          <w:sz w:val="24"/>
          <w:szCs w:val="24"/>
        </w:rPr>
        <w:t xml:space="preserve"> indicated that he had not seen the Notice of Motion prior to it being introduced on the floor of Council</w:t>
      </w:r>
      <w:r w:rsidR="005A7BC1" w:rsidRPr="00E95217">
        <w:rPr>
          <w:rFonts w:ascii="Times New Roman" w:eastAsia="Calibri" w:hAnsi="Times New Roman" w:cs="Times New Roman"/>
          <w:sz w:val="24"/>
          <w:szCs w:val="24"/>
        </w:rPr>
        <w:t xml:space="preserve">.  </w:t>
      </w:r>
      <w:r w:rsidR="00BA3F12" w:rsidRPr="00E95217">
        <w:rPr>
          <w:rFonts w:ascii="Times New Roman" w:eastAsia="Calibri" w:hAnsi="Times New Roman" w:cs="Times New Roman"/>
          <w:sz w:val="24"/>
          <w:szCs w:val="24"/>
        </w:rPr>
        <w:t>D recalled being told</w:t>
      </w:r>
      <w:r w:rsidR="005A7BC1" w:rsidRPr="00E95217">
        <w:rPr>
          <w:rFonts w:ascii="Times New Roman" w:eastAsia="Calibri" w:hAnsi="Times New Roman" w:cs="Times New Roman"/>
          <w:sz w:val="24"/>
          <w:szCs w:val="24"/>
        </w:rPr>
        <w:t xml:space="preserve"> by Councillor Berthiaume just prior to the </w:t>
      </w:r>
      <w:r w:rsidR="003E62F6" w:rsidRPr="00E95217">
        <w:rPr>
          <w:rFonts w:ascii="Times New Roman" w:eastAsia="Calibri" w:hAnsi="Times New Roman" w:cs="Times New Roman"/>
          <w:sz w:val="24"/>
          <w:szCs w:val="24"/>
        </w:rPr>
        <w:t xml:space="preserve">February 12, 2013 </w:t>
      </w:r>
      <w:r w:rsidR="005A7BC1" w:rsidRPr="00E95217">
        <w:rPr>
          <w:rFonts w:ascii="Times New Roman" w:eastAsia="Calibri" w:hAnsi="Times New Roman" w:cs="Times New Roman"/>
          <w:sz w:val="24"/>
          <w:szCs w:val="24"/>
        </w:rPr>
        <w:t>Council meeting that Councillor Berthiaume would be bringing forward th</w:t>
      </w:r>
      <w:r w:rsidR="005D5574" w:rsidRPr="00E95217">
        <w:rPr>
          <w:rFonts w:ascii="Times New Roman" w:eastAsia="Calibri" w:hAnsi="Times New Roman" w:cs="Times New Roman"/>
          <w:sz w:val="24"/>
          <w:szCs w:val="24"/>
        </w:rPr>
        <w:t>e issue to that Council meeting;</w:t>
      </w:r>
    </w:p>
    <w:p w:rsidR="0050603A" w:rsidRPr="00E95217" w:rsidRDefault="0050603A" w:rsidP="0050603A">
      <w:pPr>
        <w:pStyle w:val="ListParagraph"/>
        <w:tabs>
          <w:tab w:val="left" w:pos="2266"/>
        </w:tabs>
        <w:spacing w:line="240" w:lineRule="auto"/>
        <w:ind w:left="780"/>
        <w:rPr>
          <w:rFonts w:ascii="Times New Roman" w:eastAsia="Calibri" w:hAnsi="Times New Roman" w:cs="Times New Roman"/>
          <w:sz w:val="24"/>
          <w:szCs w:val="24"/>
        </w:rPr>
      </w:pPr>
    </w:p>
    <w:p w:rsidR="0050603A" w:rsidRPr="00E95217" w:rsidRDefault="000F7190"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5E7831" w:rsidRPr="00E95217">
        <w:rPr>
          <w:rFonts w:ascii="Times New Roman" w:eastAsia="Calibri" w:hAnsi="Times New Roman" w:cs="Times New Roman"/>
          <w:sz w:val="24"/>
          <w:szCs w:val="24"/>
        </w:rPr>
        <w:t>E</w:t>
      </w:r>
      <w:r w:rsidRPr="00E95217">
        <w:rPr>
          <w:rFonts w:ascii="Times New Roman" w:eastAsia="Calibri" w:hAnsi="Times New Roman" w:cs="Times New Roman"/>
          <w:sz w:val="24"/>
          <w:szCs w:val="24"/>
        </w:rPr>
        <w:t xml:space="preserve"> indicated </w:t>
      </w:r>
      <w:r w:rsidR="001B3D4F">
        <w:rPr>
          <w:rFonts w:ascii="Times New Roman" w:eastAsia="Calibri" w:hAnsi="Times New Roman" w:cs="Times New Roman"/>
          <w:sz w:val="24"/>
          <w:szCs w:val="24"/>
        </w:rPr>
        <w:t>having</w:t>
      </w:r>
      <w:r w:rsidRPr="00E95217">
        <w:rPr>
          <w:rFonts w:ascii="Times New Roman" w:eastAsia="Calibri" w:hAnsi="Times New Roman" w:cs="Times New Roman"/>
          <w:sz w:val="24"/>
          <w:szCs w:val="24"/>
        </w:rPr>
        <w:t xml:space="preserve"> </w:t>
      </w:r>
      <w:r w:rsidR="00BA3F12" w:rsidRPr="00E95217">
        <w:rPr>
          <w:rFonts w:ascii="Times New Roman" w:eastAsia="Calibri" w:hAnsi="Times New Roman" w:cs="Times New Roman"/>
          <w:sz w:val="24"/>
          <w:szCs w:val="24"/>
        </w:rPr>
        <w:t>no</w:t>
      </w:r>
      <w:r w:rsidRPr="00E95217">
        <w:rPr>
          <w:rFonts w:ascii="Times New Roman" w:eastAsia="Calibri" w:hAnsi="Times New Roman" w:cs="Times New Roman"/>
          <w:sz w:val="24"/>
          <w:szCs w:val="24"/>
        </w:rPr>
        <w:t xml:space="preserve"> prior knowledge about the Notice of Motion before it was int</w:t>
      </w:r>
      <w:r w:rsidR="00334C0F" w:rsidRPr="00E95217">
        <w:rPr>
          <w:rFonts w:ascii="Times New Roman" w:eastAsia="Calibri" w:hAnsi="Times New Roman" w:cs="Times New Roman"/>
          <w:sz w:val="24"/>
          <w:szCs w:val="24"/>
        </w:rPr>
        <w:t xml:space="preserve">roduced on the floor of Council, although </w:t>
      </w:r>
      <w:r w:rsidR="00BA3F12" w:rsidRPr="00E95217">
        <w:rPr>
          <w:rFonts w:ascii="Times New Roman" w:eastAsia="Calibri" w:hAnsi="Times New Roman" w:cs="Times New Roman"/>
          <w:sz w:val="24"/>
          <w:szCs w:val="24"/>
        </w:rPr>
        <w:t>E</w:t>
      </w:r>
      <w:r w:rsidR="00334C0F" w:rsidRPr="00E95217">
        <w:rPr>
          <w:rFonts w:ascii="Times New Roman" w:eastAsia="Calibri" w:hAnsi="Times New Roman" w:cs="Times New Roman"/>
          <w:sz w:val="24"/>
          <w:szCs w:val="24"/>
        </w:rPr>
        <w:t xml:space="preserve"> was aware of the opinions of various Members of Council about the Ombudsman.</w:t>
      </w:r>
      <w:r w:rsidR="005D5574" w:rsidRPr="00E95217">
        <w:rPr>
          <w:rFonts w:ascii="Times New Roman" w:eastAsia="Calibri" w:hAnsi="Times New Roman" w:cs="Times New Roman"/>
          <w:sz w:val="24"/>
          <w:szCs w:val="24"/>
        </w:rPr>
        <w:t xml:space="preserve">  </w:t>
      </w:r>
      <w:r w:rsidR="00E92868" w:rsidRPr="00E95217">
        <w:rPr>
          <w:rFonts w:ascii="Times New Roman" w:eastAsia="Calibri" w:hAnsi="Times New Roman" w:cs="Times New Roman"/>
          <w:sz w:val="24"/>
          <w:szCs w:val="24"/>
        </w:rPr>
        <w:t>E</w:t>
      </w:r>
      <w:r w:rsidR="005D5574" w:rsidRPr="00E95217">
        <w:rPr>
          <w:rFonts w:ascii="Times New Roman" w:eastAsia="Calibri" w:hAnsi="Times New Roman" w:cs="Times New Roman"/>
          <w:sz w:val="24"/>
          <w:szCs w:val="24"/>
        </w:rPr>
        <w:t xml:space="preserve"> had no conversations or meetings with Councillor Berthiaume about this issue</w:t>
      </w:r>
      <w:r w:rsidR="00F22697" w:rsidRPr="00E95217">
        <w:rPr>
          <w:rFonts w:ascii="Times New Roman" w:eastAsia="Calibri" w:hAnsi="Times New Roman" w:cs="Times New Roman"/>
          <w:sz w:val="24"/>
          <w:szCs w:val="24"/>
        </w:rPr>
        <w:t xml:space="preserve">, although </w:t>
      </w:r>
      <w:r w:rsidR="00E92868" w:rsidRPr="00E95217">
        <w:rPr>
          <w:rFonts w:ascii="Times New Roman" w:eastAsia="Calibri" w:hAnsi="Times New Roman" w:cs="Times New Roman"/>
          <w:sz w:val="24"/>
          <w:szCs w:val="24"/>
        </w:rPr>
        <w:t>E</w:t>
      </w:r>
      <w:r w:rsidR="00F22697" w:rsidRPr="00E95217">
        <w:rPr>
          <w:rFonts w:ascii="Times New Roman" w:eastAsia="Calibri" w:hAnsi="Times New Roman" w:cs="Times New Roman"/>
          <w:sz w:val="24"/>
          <w:szCs w:val="24"/>
        </w:rPr>
        <w:t xml:space="preserve"> noted that </w:t>
      </w:r>
      <w:r w:rsidR="001B3D4F">
        <w:rPr>
          <w:rFonts w:ascii="Times New Roman" w:eastAsia="Calibri" w:hAnsi="Times New Roman" w:cs="Times New Roman"/>
          <w:sz w:val="24"/>
          <w:szCs w:val="24"/>
        </w:rPr>
        <w:t>individual Members of Council had</w:t>
      </w:r>
      <w:r w:rsidR="00F22697" w:rsidRPr="00E95217">
        <w:rPr>
          <w:rFonts w:ascii="Times New Roman" w:eastAsia="Calibri" w:hAnsi="Times New Roman" w:cs="Times New Roman"/>
          <w:sz w:val="24"/>
          <w:szCs w:val="24"/>
        </w:rPr>
        <w:t xml:space="preserve"> </w:t>
      </w:r>
      <w:r w:rsidR="001B3D4F">
        <w:rPr>
          <w:rFonts w:ascii="Times New Roman" w:eastAsia="Calibri" w:hAnsi="Times New Roman" w:cs="Times New Roman"/>
          <w:sz w:val="24"/>
          <w:szCs w:val="24"/>
        </w:rPr>
        <w:t>mentioned</w:t>
      </w:r>
      <w:r w:rsidR="00F22697" w:rsidRPr="00E95217">
        <w:rPr>
          <w:rFonts w:ascii="Times New Roman" w:eastAsia="Calibri" w:hAnsi="Times New Roman" w:cs="Times New Roman"/>
          <w:sz w:val="24"/>
          <w:szCs w:val="24"/>
        </w:rPr>
        <w:t xml:space="preserve"> the appointment of the Ombudsman "over the years"</w:t>
      </w:r>
      <w:r w:rsidR="005D5574" w:rsidRPr="00E95217">
        <w:rPr>
          <w:rFonts w:ascii="Times New Roman" w:eastAsia="Calibri" w:hAnsi="Times New Roman" w:cs="Times New Roman"/>
          <w:sz w:val="24"/>
          <w:szCs w:val="24"/>
        </w:rPr>
        <w:t>;</w:t>
      </w:r>
    </w:p>
    <w:p w:rsidR="000F7190" w:rsidRPr="00E95217" w:rsidRDefault="000F7190" w:rsidP="000F7190">
      <w:pPr>
        <w:pStyle w:val="ListParagraph"/>
        <w:tabs>
          <w:tab w:val="left" w:pos="2266"/>
        </w:tabs>
        <w:spacing w:line="240" w:lineRule="auto"/>
        <w:ind w:left="780"/>
        <w:rPr>
          <w:rFonts w:ascii="Times New Roman" w:eastAsia="Calibri" w:hAnsi="Times New Roman" w:cs="Times New Roman"/>
          <w:sz w:val="24"/>
          <w:szCs w:val="24"/>
        </w:rPr>
      </w:pPr>
    </w:p>
    <w:p w:rsidR="000F7190" w:rsidRPr="00E95217" w:rsidRDefault="005A7BC1"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5E7831" w:rsidRPr="00E95217">
        <w:rPr>
          <w:rFonts w:ascii="Times New Roman" w:eastAsia="Calibri" w:hAnsi="Times New Roman" w:cs="Times New Roman"/>
          <w:sz w:val="24"/>
          <w:szCs w:val="24"/>
        </w:rPr>
        <w:t>F</w:t>
      </w:r>
      <w:r w:rsidRPr="00E95217">
        <w:rPr>
          <w:rFonts w:ascii="Times New Roman" w:eastAsia="Calibri" w:hAnsi="Times New Roman" w:cs="Times New Roman"/>
          <w:sz w:val="24"/>
          <w:szCs w:val="24"/>
        </w:rPr>
        <w:t xml:space="preserve"> indicated </w:t>
      </w:r>
      <w:r w:rsidR="00E92868" w:rsidRPr="00E95217">
        <w:rPr>
          <w:rFonts w:ascii="Times New Roman" w:eastAsia="Calibri" w:hAnsi="Times New Roman" w:cs="Times New Roman"/>
          <w:sz w:val="24"/>
          <w:szCs w:val="24"/>
        </w:rPr>
        <w:t>having</w:t>
      </w:r>
      <w:r w:rsidRPr="00E95217">
        <w:rPr>
          <w:rFonts w:ascii="Times New Roman" w:eastAsia="Calibri" w:hAnsi="Times New Roman" w:cs="Times New Roman"/>
          <w:sz w:val="24"/>
          <w:szCs w:val="24"/>
        </w:rPr>
        <w:t xml:space="preserve"> a brief conversation with Councillor Berthiaume in December where Councillor Berthiaume </w:t>
      </w:r>
      <w:r w:rsidR="00E92868" w:rsidRPr="00E95217">
        <w:rPr>
          <w:rFonts w:ascii="Times New Roman" w:eastAsia="Calibri" w:hAnsi="Times New Roman" w:cs="Times New Roman"/>
          <w:sz w:val="24"/>
          <w:szCs w:val="24"/>
        </w:rPr>
        <w:t>said</w:t>
      </w:r>
      <w:r w:rsidRPr="00E95217">
        <w:rPr>
          <w:rFonts w:ascii="Times New Roman" w:eastAsia="Calibri" w:hAnsi="Times New Roman" w:cs="Times New Roman"/>
          <w:sz w:val="24"/>
          <w:szCs w:val="24"/>
        </w:rPr>
        <w:t xml:space="preserve"> that he would be bringing the issue forward to Council.  Councillor </w:t>
      </w:r>
      <w:r w:rsidR="00A62321" w:rsidRPr="00E95217">
        <w:rPr>
          <w:rFonts w:ascii="Times New Roman" w:eastAsia="Calibri" w:hAnsi="Times New Roman" w:cs="Times New Roman"/>
          <w:sz w:val="24"/>
          <w:szCs w:val="24"/>
        </w:rPr>
        <w:t>F</w:t>
      </w:r>
      <w:r w:rsidRPr="00E95217">
        <w:rPr>
          <w:rFonts w:ascii="Times New Roman" w:eastAsia="Calibri" w:hAnsi="Times New Roman" w:cs="Times New Roman"/>
          <w:sz w:val="24"/>
          <w:szCs w:val="24"/>
        </w:rPr>
        <w:t xml:space="preserve"> did not see the Notice of Motion prior to it being introduced on the floor of Council and was unaware that it was bei</w:t>
      </w:r>
      <w:r w:rsidR="00D05E3F" w:rsidRPr="00E95217">
        <w:rPr>
          <w:rFonts w:ascii="Times New Roman" w:eastAsia="Calibri" w:hAnsi="Times New Roman" w:cs="Times New Roman"/>
          <w:sz w:val="24"/>
          <w:szCs w:val="24"/>
        </w:rPr>
        <w:t>ng brought forward that evening;</w:t>
      </w:r>
    </w:p>
    <w:p w:rsidR="005A7BC1" w:rsidRPr="00E95217" w:rsidRDefault="005A7BC1" w:rsidP="005A7BC1">
      <w:pPr>
        <w:pStyle w:val="ListParagraph"/>
        <w:tabs>
          <w:tab w:val="left" w:pos="2266"/>
        </w:tabs>
        <w:spacing w:line="240" w:lineRule="auto"/>
        <w:ind w:left="780"/>
        <w:rPr>
          <w:rFonts w:ascii="Times New Roman" w:eastAsia="Calibri" w:hAnsi="Times New Roman" w:cs="Times New Roman"/>
          <w:sz w:val="24"/>
          <w:szCs w:val="24"/>
        </w:rPr>
      </w:pPr>
    </w:p>
    <w:p w:rsidR="005A7BC1" w:rsidRPr="00E95217" w:rsidRDefault="005A7BC1"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A62321" w:rsidRPr="00E95217">
        <w:rPr>
          <w:rFonts w:ascii="Times New Roman" w:eastAsia="Calibri" w:hAnsi="Times New Roman" w:cs="Times New Roman"/>
          <w:sz w:val="24"/>
          <w:szCs w:val="24"/>
        </w:rPr>
        <w:t>G</w:t>
      </w:r>
      <w:r w:rsidRPr="00E95217">
        <w:rPr>
          <w:rFonts w:ascii="Times New Roman" w:eastAsia="Calibri" w:hAnsi="Times New Roman" w:cs="Times New Roman"/>
          <w:sz w:val="24"/>
          <w:szCs w:val="24"/>
        </w:rPr>
        <w:t xml:space="preserve"> indicated that Councillor Berthiaume had </w:t>
      </w:r>
      <w:r w:rsidR="00E92868" w:rsidRPr="00E95217">
        <w:rPr>
          <w:rFonts w:ascii="Times New Roman" w:eastAsia="Calibri" w:hAnsi="Times New Roman" w:cs="Times New Roman"/>
          <w:sz w:val="24"/>
          <w:szCs w:val="24"/>
        </w:rPr>
        <w:t>mentioned</w:t>
      </w:r>
      <w:r w:rsidRPr="00E95217">
        <w:rPr>
          <w:rFonts w:ascii="Times New Roman" w:eastAsia="Calibri" w:hAnsi="Times New Roman" w:cs="Times New Roman"/>
          <w:sz w:val="24"/>
          <w:szCs w:val="24"/>
        </w:rPr>
        <w:t xml:space="preserve"> at a </w:t>
      </w:r>
      <w:r w:rsidR="00D033FE" w:rsidRPr="00E95217">
        <w:rPr>
          <w:rFonts w:ascii="Times New Roman" w:eastAsia="Calibri" w:hAnsi="Times New Roman" w:cs="Times New Roman"/>
          <w:sz w:val="24"/>
          <w:szCs w:val="24"/>
        </w:rPr>
        <w:t xml:space="preserve">prior </w:t>
      </w:r>
      <w:r w:rsidRPr="00E95217">
        <w:rPr>
          <w:rFonts w:ascii="Times New Roman" w:eastAsia="Calibri" w:hAnsi="Times New Roman" w:cs="Times New Roman"/>
          <w:sz w:val="24"/>
          <w:szCs w:val="24"/>
        </w:rPr>
        <w:t>meeting of Council that he would be bringing forward a notice of motion abou</w:t>
      </w:r>
      <w:r w:rsidR="00D05E3F" w:rsidRPr="00E95217">
        <w:rPr>
          <w:rFonts w:ascii="Times New Roman" w:eastAsia="Calibri" w:hAnsi="Times New Roman" w:cs="Times New Roman"/>
          <w:sz w:val="24"/>
          <w:szCs w:val="24"/>
        </w:rPr>
        <w:t>t the Ombudsman</w:t>
      </w:r>
      <w:r w:rsidRPr="00E95217">
        <w:rPr>
          <w:rFonts w:ascii="Times New Roman" w:eastAsia="Calibri" w:hAnsi="Times New Roman" w:cs="Times New Roman"/>
          <w:sz w:val="24"/>
          <w:szCs w:val="24"/>
        </w:rPr>
        <w:t xml:space="preserve">.  </w:t>
      </w:r>
      <w:r w:rsidR="00A62321" w:rsidRPr="00E95217">
        <w:rPr>
          <w:rFonts w:ascii="Times New Roman" w:eastAsia="Calibri" w:hAnsi="Times New Roman" w:cs="Times New Roman"/>
          <w:sz w:val="24"/>
          <w:szCs w:val="24"/>
        </w:rPr>
        <w:t>G</w:t>
      </w:r>
      <w:r w:rsidRPr="00E95217">
        <w:rPr>
          <w:rFonts w:ascii="Times New Roman" w:eastAsia="Calibri" w:hAnsi="Times New Roman" w:cs="Times New Roman"/>
          <w:sz w:val="24"/>
          <w:szCs w:val="24"/>
        </w:rPr>
        <w:t xml:space="preserve"> was not aware that he would be bringing the motion forward to the February meeting.  </w:t>
      </w:r>
      <w:r w:rsidR="00A62321" w:rsidRPr="00E95217">
        <w:rPr>
          <w:rFonts w:ascii="Times New Roman" w:eastAsia="Calibri" w:hAnsi="Times New Roman" w:cs="Times New Roman"/>
          <w:sz w:val="24"/>
          <w:szCs w:val="24"/>
        </w:rPr>
        <w:t>G did</w:t>
      </w:r>
      <w:r w:rsidRPr="00E95217">
        <w:rPr>
          <w:rFonts w:ascii="Times New Roman" w:eastAsia="Calibri" w:hAnsi="Times New Roman" w:cs="Times New Roman"/>
          <w:sz w:val="24"/>
          <w:szCs w:val="24"/>
        </w:rPr>
        <w:t xml:space="preserve"> not see the Notice of Motion prior to it being int</w:t>
      </w:r>
      <w:r w:rsidR="00D05E3F" w:rsidRPr="00E95217">
        <w:rPr>
          <w:rFonts w:ascii="Times New Roman" w:eastAsia="Calibri" w:hAnsi="Times New Roman" w:cs="Times New Roman"/>
          <w:sz w:val="24"/>
          <w:szCs w:val="24"/>
        </w:rPr>
        <w:t>roduced on the floor of Council;</w:t>
      </w:r>
    </w:p>
    <w:p w:rsidR="005A7BC1" w:rsidRPr="00E95217" w:rsidRDefault="005A7BC1" w:rsidP="005A7BC1">
      <w:pPr>
        <w:pStyle w:val="ListParagraph"/>
        <w:tabs>
          <w:tab w:val="left" w:pos="2266"/>
        </w:tabs>
        <w:spacing w:line="240" w:lineRule="auto"/>
        <w:ind w:left="780"/>
        <w:rPr>
          <w:rFonts w:ascii="Times New Roman" w:eastAsia="Calibri" w:hAnsi="Times New Roman" w:cs="Times New Roman"/>
          <w:sz w:val="24"/>
          <w:szCs w:val="24"/>
        </w:rPr>
      </w:pPr>
    </w:p>
    <w:p w:rsidR="005A7BC1" w:rsidRPr="00E95217" w:rsidRDefault="005A7BC1"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lastRenderedPageBreak/>
        <w:t xml:space="preserve">Councillor </w:t>
      </w:r>
      <w:r w:rsidR="00AA194A" w:rsidRPr="00E95217">
        <w:rPr>
          <w:rFonts w:ascii="Times New Roman" w:eastAsia="Calibri" w:hAnsi="Times New Roman" w:cs="Times New Roman"/>
          <w:sz w:val="24"/>
          <w:szCs w:val="24"/>
        </w:rPr>
        <w:t>H</w:t>
      </w:r>
      <w:r w:rsidRPr="00E95217">
        <w:rPr>
          <w:rFonts w:ascii="Times New Roman" w:eastAsia="Calibri" w:hAnsi="Times New Roman" w:cs="Times New Roman"/>
          <w:sz w:val="24"/>
          <w:szCs w:val="24"/>
        </w:rPr>
        <w:t xml:space="preserve"> indicated one telephone conversation and one e-mail communication with Councillor</w:t>
      </w:r>
      <w:r w:rsidR="00AA194A" w:rsidRPr="00E95217">
        <w:rPr>
          <w:rFonts w:ascii="Times New Roman" w:eastAsia="Calibri" w:hAnsi="Times New Roman" w:cs="Times New Roman"/>
          <w:sz w:val="24"/>
          <w:szCs w:val="24"/>
        </w:rPr>
        <w:t xml:space="preserve"> Berthiaume about the issue. </w:t>
      </w:r>
      <w:r w:rsidRPr="00E95217">
        <w:rPr>
          <w:rFonts w:ascii="Times New Roman" w:eastAsia="Calibri" w:hAnsi="Times New Roman" w:cs="Times New Roman"/>
          <w:sz w:val="24"/>
          <w:szCs w:val="24"/>
        </w:rPr>
        <w:t xml:space="preserve">Councillor </w:t>
      </w:r>
      <w:r w:rsidR="00AA194A" w:rsidRPr="00E95217">
        <w:rPr>
          <w:rFonts w:ascii="Times New Roman" w:eastAsia="Calibri" w:hAnsi="Times New Roman" w:cs="Times New Roman"/>
          <w:sz w:val="24"/>
          <w:szCs w:val="24"/>
        </w:rPr>
        <w:t>H</w:t>
      </w:r>
      <w:r w:rsidRPr="00E95217">
        <w:rPr>
          <w:rFonts w:ascii="Times New Roman" w:eastAsia="Calibri" w:hAnsi="Times New Roman" w:cs="Times New Roman"/>
          <w:sz w:val="24"/>
          <w:szCs w:val="24"/>
        </w:rPr>
        <w:t xml:space="preserve"> thought that </w:t>
      </w:r>
      <w:r w:rsidR="00D05E3F" w:rsidRPr="00E95217">
        <w:rPr>
          <w:rFonts w:ascii="Times New Roman" w:eastAsia="Calibri" w:hAnsi="Times New Roman" w:cs="Times New Roman"/>
          <w:sz w:val="24"/>
          <w:szCs w:val="24"/>
        </w:rPr>
        <w:t>Councillor Berthiaume</w:t>
      </w:r>
      <w:r w:rsidRPr="00E95217">
        <w:rPr>
          <w:rFonts w:ascii="Times New Roman" w:eastAsia="Calibri" w:hAnsi="Times New Roman" w:cs="Times New Roman"/>
          <w:sz w:val="24"/>
          <w:szCs w:val="24"/>
        </w:rPr>
        <w:t xml:space="preserve"> was going to bring </w:t>
      </w:r>
      <w:r w:rsidR="00D05E3F" w:rsidRPr="00E95217">
        <w:rPr>
          <w:rFonts w:ascii="Times New Roman" w:eastAsia="Calibri" w:hAnsi="Times New Roman" w:cs="Times New Roman"/>
          <w:sz w:val="24"/>
          <w:szCs w:val="24"/>
        </w:rPr>
        <w:t>the issue</w:t>
      </w:r>
      <w:r w:rsidRPr="00E95217">
        <w:rPr>
          <w:rFonts w:ascii="Times New Roman" w:eastAsia="Calibri" w:hAnsi="Times New Roman" w:cs="Times New Roman"/>
          <w:sz w:val="24"/>
          <w:szCs w:val="24"/>
        </w:rPr>
        <w:t xml:space="preserve"> forward to t</w:t>
      </w:r>
      <w:r w:rsidR="00D05E3F" w:rsidRPr="00E95217">
        <w:rPr>
          <w:rFonts w:ascii="Times New Roman" w:eastAsia="Calibri" w:hAnsi="Times New Roman" w:cs="Times New Roman"/>
          <w:sz w:val="24"/>
          <w:szCs w:val="24"/>
        </w:rPr>
        <w:t>he January meeting of Council;</w:t>
      </w:r>
    </w:p>
    <w:p w:rsidR="005A7BC1" w:rsidRPr="00E95217" w:rsidRDefault="005A7BC1" w:rsidP="005A7BC1">
      <w:pPr>
        <w:pStyle w:val="ListParagraph"/>
        <w:tabs>
          <w:tab w:val="left" w:pos="2266"/>
        </w:tabs>
        <w:spacing w:line="240" w:lineRule="auto"/>
        <w:ind w:left="780"/>
        <w:rPr>
          <w:rFonts w:ascii="Times New Roman" w:eastAsia="Calibri" w:hAnsi="Times New Roman" w:cs="Times New Roman"/>
          <w:sz w:val="24"/>
          <w:szCs w:val="24"/>
        </w:rPr>
      </w:pPr>
    </w:p>
    <w:p w:rsidR="005A7BC1" w:rsidRPr="00E95217" w:rsidRDefault="005A7BC1"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6612AA" w:rsidRPr="00E95217">
        <w:rPr>
          <w:rFonts w:ascii="Times New Roman" w:eastAsia="Calibri" w:hAnsi="Times New Roman" w:cs="Times New Roman"/>
          <w:sz w:val="24"/>
          <w:szCs w:val="24"/>
        </w:rPr>
        <w:t>I</w:t>
      </w:r>
      <w:r w:rsidR="006A069A" w:rsidRPr="00E95217">
        <w:rPr>
          <w:rFonts w:ascii="Times New Roman" w:eastAsia="Calibri" w:hAnsi="Times New Roman" w:cs="Times New Roman"/>
          <w:sz w:val="24"/>
          <w:szCs w:val="24"/>
        </w:rPr>
        <w:t xml:space="preserve"> indicated having had</w:t>
      </w:r>
      <w:r w:rsidRPr="00E95217">
        <w:rPr>
          <w:rFonts w:ascii="Times New Roman" w:eastAsia="Calibri" w:hAnsi="Times New Roman" w:cs="Times New Roman"/>
          <w:sz w:val="24"/>
          <w:szCs w:val="24"/>
        </w:rPr>
        <w:t xml:space="preserve"> one brief conversation with Councillor Berthiaume about the issue</w:t>
      </w:r>
      <w:r w:rsidR="00C348F0" w:rsidRPr="00E95217">
        <w:rPr>
          <w:rFonts w:ascii="Times New Roman" w:eastAsia="Calibri" w:hAnsi="Times New Roman" w:cs="Times New Roman"/>
          <w:sz w:val="24"/>
          <w:szCs w:val="24"/>
        </w:rPr>
        <w:t xml:space="preserve"> prior to February 12, 2013</w:t>
      </w:r>
      <w:r w:rsidRPr="00E95217">
        <w:rPr>
          <w:rFonts w:ascii="Times New Roman" w:eastAsia="Calibri" w:hAnsi="Times New Roman" w:cs="Times New Roman"/>
          <w:sz w:val="24"/>
          <w:szCs w:val="24"/>
        </w:rPr>
        <w:t xml:space="preserve">.  </w:t>
      </w:r>
      <w:r w:rsidR="00C348F0" w:rsidRPr="00E95217">
        <w:rPr>
          <w:rFonts w:ascii="Times New Roman" w:eastAsia="Calibri" w:hAnsi="Times New Roman" w:cs="Times New Roman"/>
          <w:sz w:val="24"/>
          <w:szCs w:val="24"/>
        </w:rPr>
        <w:t xml:space="preserve">In the late afternoon of February 12, 2013 </w:t>
      </w:r>
      <w:r w:rsidR="006612AA" w:rsidRPr="00E95217">
        <w:rPr>
          <w:rFonts w:ascii="Times New Roman" w:eastAsia="Calibri" w:hAnsi="Times New Roman" w:cs="Times New Roman"/>
          <w:sz w:val="24"/>
          <w:szCs w:val="24"/>
        </w:rPr>
        <w:t>Councillor I a</w:t>
      </w:r>
      <w:r w:rsidR="00C348F0" w:rsidRPr="00E95217">
        <w:rPr>
          <w:rFonts w:ascii="Times New Roman" w:eastAsia="Calibri" w:hAnsi="Times New Roman" w:cs="Times New Roman"/>
          <w:sz w:val="24"/>
          <w:szCs w:val="24"/>
        </w:rPr>
        <w:t xml:space="preserve">nd Councillor Berthiaume were in the common office space. </w:t>
      </w:r>
      <w:r w:rsidR="00200F29"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 xml:space="preserve">Councillor Berthiaume </w:t>
      </w:r>
      <w:r w:rsidR="00C348F0" w:rsidRPr="00E95217">
        <w:rPr>
          <w:rFonts w:ascii="Times New Roman" w:eastAsia="Calibri" w:hAnsi="Times New Roman" w:cs="Times New Roman"/>
          <w:sz w:val="24"/>
          <w:szCs w:val="24"/>
        </w:rPr>
        <w:t xml:space="preserve">mentioned to </w:t>
      </w:r>
      <w:r w:rsidR="009E252A" w:rsidRPr="00E95217">
        <w:rPr>
          <w:rFonts w:ascii="Times New Roman" w:eastAsia="Calibri" w:hAnsi="Times New Roman" w:cs="Times New Roman"/>
          <w:sz w:val="24"/>
          <w:szCs w:val="24"/>
        </w:rPr>
        <w:t>I</w:t>
      </w:r>
      <w:r w:rsidR="00C348F0" w:rsidRPr="00E95217">
        <w:rPr>
          <w:rFonts w:ascii="Times New Roman" w:eastAsia="Calibri" w:hAnsi="Times New Roman" w:cs="Times New Roman"/>
          <w:sz w:val="24"/>
          <w:szCs w:val="24"/>
        </w:rPr>
        <w:t xml:space="preserve"> in passing that he was going </w:t>
      </w:r>
      <w:r w:rsidRPr="00E95217">
        <w:rPr>
          <w:rFonts w:ascii="Times New Roman" w:eastAsia="Calibri" w:hAnsi="Times New Roman" w:cs="Times New Roman"/>
          <w:sz w:val="24"/>
          <w:szCs w:val="24"/>
        </w:rPr>
        <w:t xml:space="preserve">to introduce the Notice of Motion </w:t>
      </w:r>
      <w:r w:rsidR="00C348F0" w:rsidRPr="00E95217">
        <w:rPr>
          <w:rFonts w:ascii="Times New Roman" w:eastAsia="Calibri" w:hAnsi="Times New Roman" w:cs="Times New Roman"/>
          <w:sz w:val="24"/>
          <w:szCs w:val="24"/>
        </w:rPr>
        <w:t>that evening</w:t>
      </w:r>
      <w:r w:rsidRPr="00E95217">
        <w:rPr>
          <w:rFonts w:ascii="Times New Roman" w:eastAsia="Calibri" w:hAnsi="Times New Roman" w:cs="Times New Roman"/>
          <w:sz w:val="24"/>
          <w:szCs w:val="24"/>
        </w:rPr>
        <w:t>.</w:t>
      </w:r>
      <w:r w:rsidR="0042415A" w:rsidRPr="00E95217">
        <w:rPr>
          <w:rFonts w:ascii="Times New Roman" w:eastAsia="Calibri" w:hAnsi="Times New Roman" w:cs="Times New Roman"/>
          <w:sz w:val="24"/>
          <w:szCs w:val="24"/>
        </w:rPr>
        <w:t xml:space="preserve"> </w:t>
      </w:r>
      <w:r w:rsidR="009E252A" w:rsidRPr="00E95217">
        <w:rPr>
          <w:rFonts w:ascii="Times New Roman" w:eastAsia="Calibri" w:hAnsi="Times New Roman" w:cs="Times New Roman"/>
          <w:sz w:val="24"/>
          <w:szCs w:val="24"/>
        </w:rPr>
        <w:t>I</w:t>
      </w:r>
      <w:r w:rsidR="0042415A" w:rsidRPr="00E95217">
        <w:rPr>
          <w:rFonts w:ascii="Times New Roman" w:eastAsia="Calibri" w:hAnsi="Times New Roman" w:cs="Times New Roman"/>
          <w:sz w:val="24"/>
          <w:szCs w:val="24"/>
        </w:rPr>
        <w:t xml:space="preserve"> had not seen the Notice of Motion prior to its intro</w:t>
      </w:r>
      <w:r w:rsidR="00D05E3F" w:rsidRPr="00E95217">
        <w:rPr>
          <w:rFonts w:ascii="Times New Roman" w:eastAsia="Calibri" w:hAnsi="Times New Roman" w:cs="Times New Roman"/>
          <w:sz w:val="24"/>
          <w:szCs w:val="24"/>
        </w:rPr>
        <w:t>duction on the floor of Council;</w:t>
      </w:r>
    </w:p>
    <w:p w:rsidR="0042415A" w:rsidRPr="00E95217" w:rsidRDefault="0042415A" w:rsidP="0042415A">
      <w:pPr>
        <w:pStyle w:val="ListParagraph"/>
        <w:tabs>
          <w:tab w:val="left" w:pos="2266"/>
        </w:tabs>
        <w:spacing w:line="240" w:lineRule="auto"/>
        <w:ind w:left="780"/>
        <w:rPr>
          <w:rFonts w:ascii="Times New Roman" w:eastAsia="Calibri" w:hAnsi="Times New Roman" w:cs="Times New Roman"/>
          <w:sz w:val="24"/>
          <w:szCs w:val="24"/>
        </w:rPr>
      </w:pPr>
    </w:p>
    <w:p w:rsidR="005A7BC1" w:rsidRPr="00E95217" w:rsidRDefault="0042415A"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6612AA" w:rsidRPr="00E95217">
        <w:rPr>
          <w:rFonts w:ascii="Times New Roman" w:eastAsia="Calibri" w:hAnsi="Times New Roman" w:cs="Times New Roman"/>
          <w:sz w:val="24"/>
          <w:szCs w:val="24"/>
        </w:rPr>
        <w:t>J</w:t>
      </w:r>
      <w:r w:rsidRPr="00E95217">
        <w:rPr>
          <w:rFonts w:ascii="Times New Roman" w:eastAsia="Calibri" w:hAnsi="Times New Roman" w:cs="Times New Roman"/>
          <w:sz w:val="24"/>
          <w:szCs w:val="24"/>
        </w:rPr>
        <w:t xml:space="preserve"> indicated that Councillor Berthiaume had </w:t>
      </w:r>
      <w:r w:rsidR="006612AA" w:rsidRPr="00E95217">
        <w:rPr>
          <w:rFonts w:ascii="Times New Roman" w:eastAsia="Calibri" w:hAnsi="Times New Roman" w:cs="Times New Roman"/>
          <w:sz w:val="24"/>
          <w:szCs w:val="24"/>
        </w:rPr>
        <w:t>said</w:t>
      </w:r>
      <w:r w:rsidRPr="00E95217">
        <w:rPr>
          <w:rFonts w:ascii="Times New Roman" w:eastAsia="Calibri" w:hAnsi="Times New Roman" w:cs="Times New Roman"/>
          <w:sz w:val="24"/>
          <w:szCs w:val="24"/>
        </w:rPr>
        <w:t xml:space="preserve"> in a brief conversation </w:t>
      </w:r>
      <w:r w:rsidR="00C348F0" w:rsidRPr="00E95217">
        <w:rPr>
          <w:rFonts w:ascii="Times New Roman" w:eastAsia="Calibri" w:hAnsi="Times New Roman" w:cs="Times New Roman"/>
          <w:sz w:val="24"/>
          <w:szCs w:val="24"/>
        </w:rPr>
        <w:t xml:space="preserve">prior to February 12, 2013 </w:t>
      </w:r>
      <w:r w:rsidRPr="00E95217">
        <w:rPr>
          <w:rFonts w:ascii="Times New Roman" w:eastAsia="Calibri" w:hAnsi="Times New Roman" w:cs="Times New Roman"/>
          <w:sz w:val="24"/>
          <w:szCs w:val="24"/>
        </w:rPr>
        <w:t xml:space="preserve">that he was considering bringing forward the issue to Council.  </w:t>
      </w:r>
      <w:r w:rsidR="006612AA" w:rsidRPr="00E95217">
        <w:rPr>
          <w:rFonts w:ascii="Times New Roman" w:eastAsia="Calibri" w:hAnsi="Times New Roman" w:cs="Times New Roman"/>
          <w:sz w:val="24"/>
          <w:szCs w:val="24"/>
        </w:rPr>
        <w:t>J</w:t>
      </w:r>
      <w:r w:rsidRPr="00E95217">
        <w:rPr>
          <w:rFonts w:ascii="Times New Roman" w:eastAsia="Calibri" w:hAnsi="Times New Roman" w:cs="Times New Roman"/>
          <w:sz w:val="24"/>
          <w:szCs w:val="24"/>
        </w:rPr>
        <w:t xml:space="preserve"> indicated that he </w:t>
      </w:r>
      <w:r w:rsidR="000E03DD" w:rsidRPr="00E95217">
        <w:rPr>
          <w:rFonts w:ascii="Times New Roman" w:eastAsia="Calibri" w:hAnsi="Times New Roman" w:cs="Times New Roman"/>
          <w:sz w:val="24"/>
          <w:szCs w:val="24"/>
        </w:rPr>
        <w:t>mentioned</w:t>
      </w:r>
      <w:r w:rsidRPr="00E95217">
        <w:rPr>
          <w:rFonts w:ascii="Times New Roman" w:eastAsia="Calibri" w:hAnsi="Times New Roman" w:cs="Times New Roman"/>
          <w:sz w:val="24"/>
          <w:szCs w:val="24"/>
        </w:rPr>
        <w:t xml:space="preserve"> just before the meeting on February 12, 2013 that he would be bringing forward his Notice of Motion that evening.  </w:t>
      </w:r>
      <w:r w:rsidR="000E03DD" w:rsidRPr="00E95217">
        <w:rPr>
          <w:rFonts w:ascii="Times New Roman" w:eastAsia="Calibri" w:hAnsi="Times New Roman" w:cs="Times New Roman"/>
          <w:sz w:val="24"/>
          <w:szCs w:val="24"/>
        </w:rPr>
        <w:t xml:space="preserve">J </w:t>
      </w:r>
      <w:r w:rsidRPr="00E95217">
        <w:rPr>
          <w:rFonts w:ascii="Times New Roman" w:eastAsia="Calibri" w:hAnsi="Times New Roman" w:cs="Times New Roman"/>
          <w:sz w:val="24"/>
          <w:szCs w:val="24"/>
        </w:rPr>
        <w:t xml:space="preserve">had not seen the Notice of Motion prior to its introduction on the floor of Council.  However, </w:t>
      </w:r>
      <w:r w:rsidR="000E03DD" w:rsidRPr="00E95217">
        <w:rPr>
          <w:rFonts w:ascii="Times New Roman" w:eastAsia="Calibri" w:hAnsi="Times New Roman" w:cs="Times New Roman"/>
          <w:sz w:val="24"/>
          <w:szCs w:val="24"/>
        </w:rPr>
        <w:t>J indicated having</w:t>
      </w:r>
      <w:r w:rsidRPr="00E95217">
        <w:rPr>
          <w:rFonts w:ascii="Times New Roman" w:eastAsia="Calibri" w:hAnsi="Times New Roman" w:cs="Times New Roman"/>
          <w:sz w:val="24"/>
          <w:szCs w:val="24"/>
        </w:rPr>
        <w:t xml:space="preserve"> done some independent research into alternatives to the Ombudsman for closed meeting investigations as </w:t>
      </w:r>
      <w:r w:rsidR="00CA42D5" w:rsidRPr="00E95217">
        <w:rPr>
          <w:rFonts w:ascii="Times New Roman" w:eastAsia="Calibri" w:hAnsi="Times New Roman" w:cs="Times New Roman"/>
          <w:sz w:val="24"/>
          <w:szCs w:val="24"/>
        </w:rPr>
        <w:t>a result of being unhappy</w:t>
      </w:r>
      <w:r w:rsidRPr="00E95217">
        <w:rPr>
          <w:rFonts w:ascii="Times New Roman" w:eastAsia="Calibri" w:hAnsi="Times New Roman" w:cs="Times New Roman"/>
          <w:sz w:val="24"/>
          <w:szCs w:val="24"/>
        </w:rPr>
        <w:t xml:space="preserve"> wi</w:t>
      </w:r>
      <w:r w:rsidR="00D05E3F" w:rsidRPr="00E95217">
        <w:rPr>
          <w:rFonts w:ascii="Times New Roman" w:eastAsia="Calibri" w:hAnsi="Times New Roman" w:cs="Times New Roman"/>
          <w:sz w:val="24"/>
          <w:szCs w:val="24"/>
        </w:rPr>
        <w:t>th the conduct of the Ombudsman</w:t>
      </w:r>
      <w:r w:rsidR="00C348F0" w:rsidRPr="00E95217">
        <w:rPr>
          <w:rFonts w:ascii="Times New Roman" w:eastAsia="Calibri" w:hAnsi="Times New Roman" w:cs="Times New Roman"/>
          <w:sz w:val="24"/>
          <w:szCs w:val="24"/>
        </w:rPr>
        <w:t xml:space="preserve"> at the December 11, 2012 Council meeting</w:t>
      </w:r>
      <w:r w:rsidR="00D05E3F" w:rsidRPr="00E95217">
        <w:rPr>
          <w:rFonts w:ascii="Times New Roman" w:eastAsia="Calibri" w:hAnsi="Times New Roman" w:cs="Times New Roman"/>
          <w:sz w:val="24"/>
          <w:szCs w:val="24"/>
        </w:rPr>
        <w:t>;</w:t>
      </w:r>
    </w:p>
    <w:p w:rsidR="00820AC8" w:rsidRPr="00E95217" w:rsidRDefault="00820AC8" w:rsidP="00820AC8">
      <w:pPr>
        <w:pStyle w:val="ListParagraph"/>
        <w:tabs>
          <w:tab w:val="left" w:pos="2266"/>
        </w:tabs>
        <w:spacing w:line="240" w:lineRule="auto"/>
        <w:ind w:left="780"/>
        <w:rPr>
          <w:rFonts w:ascii="Times New Roman" w:eastAsia="Calibri" w:hAnsi="Times New Roman" w:cs="Times New Roman"/>
          <w:sz w:val="24"/>
          <w:szCs w:val="24"/>
        </w:rPr>
      </w:pPr>
    </w:p>
    <w:p w:rsidR="00820AC8" w:rsidRPr="00E95217" w:rsidRDefault="00B04AA3" w:rsidP="001118E2">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w:t>
      </w:r>
      <w:r w:rsidR="00CA42D5" w:rsidRPr="00E95217">
        <w:rPr>
          <w:rFonts w:ascii="Times New Roman" w:eastAsia="Calibri" w:hAnsi="Times New Roman" w:cs="Times New Roman"/>
          <w:sz w:val="24"/>
          <w:szCs w:val="24"/>
        </w:rPr>
        <w:t>K</w:t>
      </w:r>
      <w:r w:rsidRPr="00E95217">
        <w:rPr>
          <w:rFonts w:ascii="Times New Roman" w:eastAsia="Calibri" w:hAnsi="Times New Roman" w:cs="Times New Roman"/>
          <w:sz w:val="24"/>
          <w:szCs w:val="24"/>
        </w:rPr>
        <w:t xml:space="preserve"> indicated </w:t>
      </w:r>
      <w:r w:rsidR="00995E46" w:rsidRPr="00E95217">
        <w:rPr>
          <w:rFonts w:ascii="Times New Roman" w:eastAsia="Calibri" w:hAnsi="Times New Roman" w:cs="Times New Roman"/>
          <w:sz w:val="24"/>
          <w:szCs w:val="24"/>
        </w:rPr>
        <w:t>having</w:t>
      </w:r>
      <w:r w:rsidRPr="00E95217">
        <w:rPr>
          <w:rFonts w:ascii="Times New Roman" w:eastAsia="Calibri" w:hAnsi="Times New Roman" w:cs="Times New Roman"/>
          <w:sz w:val="24"/>
          <w:szCs w:val="24"/>
        </w:rPr>
        <w:t xml:space="preserve"> had one conversation with Councill</w:t>
      </w:r>
      <w:r w:rsidR="00CA42D5" w:rsidRPr="00E95217">
        <w:rPr>
          <w:rFonts w:ascii="Times New Roman" w:eastAsia="Calibri" w:hAnsi="Times New Roman" w:cs="Times New Roman"/>
          <w:sz w:val="24"/>
          <w:szCs w:val="24"/>
        </w:rPr>
        <w:t>or Berthiaume about the issue. K</w:t>
      </w:r>
      <w:r w:rsidRPr="00E95217">
        <w:rPr>
          <w:rFonts w:ascii="Times New Roman" w:eastAsia="Calibri" w:hAnsi="Times New Roman" w:cs="Times New Roman"/>
          <w:sz w:val="24"/>
          <w:szCs w:val="24"/>
        </w:rPr>
        <w:t xml:space="preserve"> was </w:t>
      </w:r>
      <w:r w:rsidR="00334C0F" w:rsidRPr="00E95217">
        <w:rPr>
          <w:rFonts w:ascii="Times New Roman" w:eastAsia="Calibri" w:hAnsi="Times New Roman" w:cs="Times New Roman"/>
          <w:sz w:val="24"/>
          <w:szCs w:val="24"/>
        </w:rPr>
        <w:t>not aware that Councillor Berthiaume would be bringing the issue forward to Council on February 12, 2013 and had not seen the Notice of Motion before it was presented to Council.</w:t>
      </w:r>
    </w:p>
    <w:p w:rsidR="0031683F" w:rsidRPr="00E95217" w:rsidRDefault="0031683F" w:rsidP="0031683F">
      <w:pPr>
        <w:pStyle w:val="ListParagraph"/>
        <w:tabs>
          <w:tab w:val="left" w:pos="2266"/>
        </w:tabs>
        <w:spacing w:line="240" w:lineRule="auto"/>
        <w:ind w:left="780"/>
        <w:rPr>
          <w:rFonts w:ascii="Times New Roman" w:eastAsia="Calibri" w:hAnsi="Times New Roman" w:cs="Times New Roman"/>
          <w:sz w:val="24"/>
          <w:szCs w:val="24"/>
        </w:rPr>
      </w:pPr>
    </w:p>
    <w:p w:rsidR="00727D12" w:rsidRPr="00E95217" w:rsidRDefault="00334C0F" w:rsidP="0031683F">
      <w:pPr>
        <w:pStyle w:val="ListParagraph"/>
        <w:numPr>
          <w:ilvl w:val="0"/>
          <w:numId w:val="6"/>
        </w:num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Councillor Berthiaume</w:t>
      </w:r>
      <w:r w:rsidR="006F33CA" w:rsidRPr="00E95217">
        <w:rPr>
          <w:rFonts w:ascii="Times New Roman" w:eastAsia="Calibri" w:hAnsi="Times New Roman" w:cs="Times New Roman"/>
          <w:sz w:val="24"/>
          <w:szCs w:val="24"/>
        </w:rPr>
        <w:t xml:space="preserve"> indicated that he had separate, individual </w:t>
      </w:r>
      <w:r w:rsidRPr="00E95217">
        <w:rPr>
          <w:rFonts w:ascii="Times New Roman" w:eastAsia="Calibri" w:hAnsi="Times New Roman" w:cs="Times New Roman"/>
          <w:sz w:val="24"/>
          <w:szCs w:val="24"/>
        </w:rPr>
        <w:t xml:space="preserve">conversations at different times with </w:t>
      </w:r>
      <w:r w:rsidR="00FD11A4" w:rsidRPr="00E95217">
        <w:rPr>
          <w:rFonts w:ascii="Times New Roman" w:eastAsia="Calibri" w:hAnsi="Times New Roman" w:cs="Times New Roman"/>
          <w:sz w:val="24"/>
          <w:szCs w:val="24"/>
        </w:rPr>
        <w:t>certain</w:t>
      </w:r>
      <w:r w:rsidRPr="00E95217">
        <w:rPr>
          <w:rFonts w:ascii="Times New Roman" w:eastAsia="Calibri" w:hAnsi="Times New Roman" w:cs="Times New Roman"/>
          <w:sz w:val="24"/>
          <w:szCs w:val="24"/>
        </w:rPr>
        <w:t xml:space="preserve"> Members of Council, with the exception of Councillor</w:t>
      </w:r>
      <w:r w:rsidR="005D5574" w:rsidRPr="00E95217">
        <w:rPr>
          <w:rFonts w:ascii="Times New Roman" w:eastAsia="Calibri" w:hAnsi="Times New Roman" w:cs="Times New Roman"/>
          <w:sz w:val="24"/>
          <w:szCs w:val="24"/>
        </w:rPr>
        <w:t>s</w:t>
      </w:r>
      <w:r w:rsidRPr="00E95217">
        <w:rPr>
          <w:rFonts w:ascii="Times New Roman" w:eastAsia="Calibri" w:hAnsi="Times New Roman" w:cs="Times New Roman"/>
          <w:sz w:val="24"/>
          <w:szCs w:val="24"/>
        </w:rPr>
        <w:t xml:space="preserve"> </w:t>
      </w:r>
      <w:r w:rsidR="0031683F" w:rsidRPr="00E95217">
        <w:rPr>
          <w:rFonts w:ascii="Times New Roman" w:eastAsia="Calibri" w:hAnsi="Times New Roman" w:cs="Times New Roman"/>
          <w:sz w:val="24"/>
          <w:szCs w:val="24"/>
        </w:rPr>
        <w:t xml:space="preserve">Belli and </w:t>
      </w:r>
      <w:r w:rsidRPr="00E95217">
        <w:rPr>
          <w:rFonts w:ascii="Times New Roman" w:eastAsia="Calibri" w:hAnsi="Times New Roman" w:cs="Times New Roman"/>
          <w:sz w:val="24"/>
          <w:szCs w:val="24"/>
        </w:rPr>
        <w:t>Craig and Mayor Matichuk</w:t>
      </w:r>
      <w:r w:rsidR="00C71A30" w:rsidRPr="00E95217">
        <w:rPr>
          <w:rFonts w:ascii="Times New Roman" w:eastAsia="Calibri" w:hAnsi="Times New Roman" w:cs="Times New Roman"/>
          <w:sz w:val="24"/>
          <w:szCs w:val="24"/>
        </w:rPr>
        <w:t>, about reconsidering the appointment of the Ombudsman</w:t>
      </w:r>
      <w:r w:rsidRPr="00E95217">
        <w:rPr>
          <w:rFonts w:ascii="Times New Roman" w:eastAsia="Calibri" w:hAnsi="Times New Roman" w:cs="Times New Roman"/>
          <w:sz w:val="24"/>
          <w:szCs w:val="24"/>
        </w:rPr>
        <w:t xml:space="preserve">.  </w:t>
      </w:r>
      <w:r w:rsidR="00727D12" w:rsidRPr="00E95217">
        <w:rPr>
          <w:rFonts w:ascii="Times New Roman" w:eastAsia="Calibri" w:hAnsi="Times New Roman" w:cs="Times New Roman"/>
          <w:sz w:val="24"/>
          <w:szCs w:val="24"/>
        </w:rPr>
        <w:t xml:space="preserve">He said he first considered the idea after Councillor </w:t>
      </w:r>
      <w:r w:rsidR="00C71A30" w:rsidRPr="00E95217">
        <w:rPr>
          <w:rFonts w:ascii="Times New Roman" w:eastAsia="Calibri" w:hAnsi="Times New Roman" w:cs="Times New Roman"/>
          <w:sz w:val="24"/>
          <w:szCs w:val="24"/>
        </w:rPr>
        <w:t xml:space="preserve">Caldarelli </w:t>
      </w:r>
      <w:r w:rsidR="006F33CA" w:rsidRPr="00E95217">
        <w:rPr>
          <w:rFonts w:ascii="Times New Roman" w:eastAsia="Calibri" w:hAnsi="Times New Roman" w:cs="Times New Roman"/>
          <w:sz w:val="24"/>
          <w:szCs w:val="24"/>
        </w:rPr>
        <w:t>commented</w:t>
      </w:r>
      <w:r w:rsidR="00C71A30" w:rsidRPr="00E95217">
        <w:rPr>
          <w:rFonts w:ascii="Times New Roman" w:eastAsia="Calibri" w:hAnsi="Times New Roman" w:cs="Times New Roman"/>
          <w:sz w:val="24"/>
          <w:szCs w:val="24"/>
        </w:rPr>
        <w:t xml:space="preserve"> at the Council meeting of November 20</w:t>
      </w:r>
      <w:r w:rsidR="006F33CA" w:rsidRPr="00E95217">
        <w:rPr>
          <w:rFonts w:ascii="Times New Roman" w:eastAsia="Calibri" w:hAnsi="Times New Roman" w:cs="Times New Roman"/>
          <w:sz w:val="24"/>
          <w:szCs w:val="24"/>
        </w:rPr>
        <w:t>, 2012</w:t>
      </w:r>
      <w:r w:rsidR="00C71A30" w:rsidRPr="00E95217">
        <w:rPr>
          <w:rFonts w:ascii="Times New Roman" w:eastAsia="Calibri" w:hAnsi="Times New Roman" w:cs="Times New Roman"/>
          <w:sz w:val="24"/>
          <w:szCs w:val="24"/>
        </w:rPr>
        <w:t xml:space="preserve"> that she hoped someone on Council would introduce the reconsideration of the appointment of the Ombudsman.</w:t>
      </w:r>
      <w:r w:rsidR="006F33CA" w:rsidRPr="00E95217">
        <w:rPr>
          <w:rFonts w:ascii="Times New Roman" w:eastAsia="Calibri" w:hAnsi="Times New Roman" w:cs="Times New Roman"/>
          <w:sz w:val="24"/>
          <w:szCs w:val="24"/>
        </w:rPr>
        <w:t xml:space="preserve">  Councillor Caldarelli had voted against the initial appointment and was precluded from bringing forward a motion for reconsideration.  </w:t>
      </w:r>
      <w:r w:rsidR="0072756E" w:rsidRPr="00E95217">
        <w:rPr>
          <w:rFonts w:ascii="Times New Roman" w:eastAsia="Calibri" w:hAnsi="Times New Roman" w:cs="Times New Roman"/>
          <w:sz w:val="24"/>
          <w:szCs w:val="24"/>
        </w:rPr>
        <w:t xml:space="preserve">He indicated that he wanted to first hear from the Ombudsman about an alleged breach of confidentiality in </w:t>
      </w:r>
      <w:r w:rsidR="00200F29" w:rsidRPr="00E95217">
        <w:rPr>
          <w:rFonts w:ascii="Times New Roman" w:eastAsia="Calibri" w:hAnsi="Times New Roman" w:cs="Times New Roman"/>
          <w:sz w:val="24"/>
          <w:szCs w:val="24"/>
        </w:rPr>
        <w:t>an</w:t>
      </w:r>
      <w:r w:rsidR="0072756E" w:rsidRPr="00E95217">
        <w:rPr>
          <w:rFonts w:ascii="Times New Roman" w:eastAsia="Calibri" w:hAnsi="Times New Roman" w:cs="Times New Roman"/>
          <w:sz w:val="24"/>
          <w:szCs w:val="24"/>
        </w:rPr>
        <w:t xml:space="preserve"> Ombudsman's </w:t>
      </w:r>
      <w:r w:rsidR="00200F29" w:rsidRPr="00E95217">
        <w:rPr>
          <w:rFonts w:ascii="Times New Roman" w:eastAsia="Calibri" w:hAnsi="Times New Roman" w:cs="Times New Roman"/>
          <w:sz w:val="24"/>
          <w:szCs w:val="24"/>
        </w:rPr>
        <w:t xml:space="preserve">published </w:t>
      </w:r>
      <w:r w:rsidR="0072756E" w:rsidRPr="00E95217">
        <w:rPr>
          <w:rFonts w:ascii="Times New Roman" w:eastAsia="Calibri" w:hAnsi="Times New Roman" w:cs="Times New Roman"/>
          <w:sz w:val="24"/>
          <w:szCs w:val="24"/>
        </w:rPr>
        <w:t>report dealing with a meeting involving discussion</w:t>
      </w:r>
      <w:r w:rsidR="00D033FE" w:rsidRPr="00E95217">
        <w:rPr>
          <w:rFonts w:ascii="Times New Roman" w:eastAsia="Calibri" w:hAnsi="Times New Roman" w:cs="Times New Roman"/>
          <w:sz w:val="24"/>
          <w:szCs w:val="24"/>
        </w:rPr>
        <w:t>s</w:t>
      </w:r>
      <w:r w:rsidR="0072756E" w:rsidRPr="00E95217">
        <w:rPr>
          <w:rFonts w:ascii="Times New Roman" w:eastAsia="Calibri" w:hAnsi="Times New Roman" w:cs="Times New Roman"/>
          <w:sz w:val="24"/>
          <w:szCs w:val="24"/>
        </w:rPr>
        <w:t xml:space="preserve"> about the Auditor General.  The Ombudsm</w:t>
      </w:r>
      <w:r w:rsidR="00D033FE" w:rsidRPr="00E95217">
        <w:rPr>
          <w:rFonts w:ascii="Times New Roman" w:eastAsia="Calibri" w:hAnsi="Times New Roman" w:cs="Times New Roman"/>
          <w:sz w:val="24"/>
          <w:szCs w:val="24"/>
        </w:rPr>
        <w:t>an attended a Council meeting the Council meeting on</w:t>
      </w:r>
      <w:r w:rsidR="0072756E" w:rsidRPr="00E95217">
        <w:rPr>
          <w:rFonts w:ascii="Times New Roman" w:eastAsia="Calibri" w:hAnsi="Times New Roman" w:cs="Times New Roman"/>
          <w:sz w:val="24"/>
          <w:szCs w:val="24"/>
        </w:rPr>
        <w:t xml:space="preserve"> December</w:t>
      </w:r>
      <w:r w:rsidR="00D033FE" w:rsidRPr="00E95217">
        <w:rPr>
          <w:rFonts w:ascii="Times New Roman" w:eastAsia="Calibri" w:hAnsi="Times New Roman" w:cs="Times New Roman"/>
          <w:sz w:val="24"/>
          <w:szCs w:val="24"/>
        </w:rPr>
        <w:t xml:space="preserve"> 11, 2012 and Councillor Berthiaume asked him </w:t>
      </w:r>
      <w:r w:rsidR="001865A1" w:rsidRPr="00E95217">
        <w:rPr>
          <w:rFonts w:ascii="Times New Roman" w:eastAsia="Calibri" w:hAnsi="Times New Roman" w:cs="Times New Roman"/>
          <w:sz w:val="24"/>
          <w:szCs w:val="24"/>
        </w:rPr>
        <w:t>a</w:t>
      </w:r>
      <w:r w:rsidR="00D033FE" w:rsidRPr="00E95217">
        <w:rPr>
          <w:rFonts w:ascii="Times New Roman" w:eastAsia="Calibri" w:hAnsi="Times New Roman" w:cs="Times New Roman"/>
          <w:sz w:val="24"/>
          <w:szCs w:val="24"/>
        </w:rPr>
        <w:t xml:space="preserve"> question.  He </w:t>
      </w:r>
      <w:r w:rsidR="001865A1" w:rsidRPr="00E95217">
        <w:rPr>
          <w:rFonts w:ascii="Times New Roman" w:eastAsia="Calibri" w:hAnsi="Times New Roman" w:cs="Times New Roman"/>
          <w:sz w:val="24"/>
          <w:szCs w:val="24"/>
        </w:rPr>
        <w:t xml:space="preserve">indicated he </w:t>
      </w:r>
      <w:r w:rsidR="00D033FE" w:rsidRPr="00E95217">
        <w:rPr>
          <w:rFonts w:ascii="Times New Roman" w:eastAsia="Calibri" w:hAnsi="Times New Roman" w:cs="Times New Roman"/>
          <w:sz w:val="24"/>
          <w:szCs w:val="24"/>
        </w:rPr>
        <w:t xml:space="preserve">was not satisfied with the answer he received </w:t>
      </w:r>
      <w:r w:rsidR="00EA2976" w:rsidRPr="00E95217">
        <w:rPr>
          <w:rFonts w:ascii="Times New Roman" w:eastAsia="Calibri" w:hAnsi="Times New Roman" w:cs="Times New Roman"/>
          <w:sz w:val="24"/>
          <w:szCs w:val="24"/>
        </w:rPr>
        <w:t>or</w:t>
      </w:r>
      <w:r w:rsidR="00D033FE" w:rsidRPr="00E95217">
        <w:rPr>
          <w:rFonts w:ascii="Times New Roman" w:eastAsia="Calibri" w:hAnsi="Times New Roman" w:cs="Times New Roman"/>
          <w:sz w:val="24"/>
          <w:szCs w:val="24"/>
        </w:rPr>
        <w:t xml:space="preserve"> with the conduct of the Ombudsman during that meeting.</w:t>
      </w:r>
    </w:p>
    <w:p w:rsidR="00C348F0" w:rsidRPr="00E95217" w:rsidRDefault="00C348F0" w:rsidP="0031683F">
      <w:pPr>
        <w:tabs>
          <w:tab w:val="left" w:pos="2266"/>
        </w:tabs>
        <w:spacing w:line="240" w:lineRule="auto"/>
        <w:ind w:left="720"/>
        <w:rPr>
          <w:rFonts w:ascii="Times New Roman" w:eastAsia="Calibri" w:hAnsi="Times New Roman" w:cs="Times New Roman"/>
          <w:sz w:val="24"/>
          <w:szCs w:val="24"/>
        </w:rPr>
      </w:pPr>
      <w:r w:rsidRPr="00E95217">
        <w:rPr>
          <w:rFonts w:ascii="Times New Roman" w:eastAsia="Calibri" w:hAnsi="Times New Roman" w:cs="Times New Roman"/>
          <w:sz w:val="24"/>
          <w:szCs w:val="24"/>
        </w:rPr>
        <w:t>Councillor Berthiaume indicated that each of the conversations with those Members of Council who</w:t>
      </w:r>
      <w:r w:rsidR="00FD3A92" w:rsidRPr="00E95217">
        <w:rPr>
          <w:rFonts w:ascii="Times New Roman" w:eastAsia="Calibri" w:hAnsi="Times New Roman" w:cs="Times New Roman"/>
          <w:sz w:val="24"/>
          <w:szCs w:val="24"/>
        </w:rPr>
        <w:t>m</w:t>
      </w:r>
      <w:r w:rsidRPr="00E95217">
        <w:rPr>
          <w:rFonts w:ascii="Times New Roman" w:eastAsia="Calibri" w:hAnsi="Times New Roman" w:cs="Times New Roman"/>
          <w:sz w:val="24"/>
          <w:szCs w:val="24"/>
        </w:rPr>
        <w:t xml:space="preserve"> he told about his intentions </w:t>
      </w:r>
      <w:r w:rsidR="00EA2976" w:rsidRPr="00E95217">
        <w:rPr>
          <w:rFonts w:ascii="Times New Roman" w:eastAsia="Calibri" w:hAnsi="Times New Roman" w:cs="Times New Roman"/>
          <w:sz w:val="24"/>
          <w:szCs w:val="24"/>
        </w:rPr>
        <w:t>was</w:t>
      </w:r>
      <w:r w:rsidRPr="00E95217">
        <w:rPr>
          <w:rFonts w:ascii="Times New Roman" w:eastAsia="Calibri" w:hAnsi="Times New Roman" w:cs="Times New Roman"/>
          <w:sz w:val="24"/>
          <w:szCs w:val="24"/>
        </w:rPr>
        <w:t xml:space="preserve"> either by telephone or in a one-on-one setting.  </w:t>
      </w:r>
    </w:p>
    <w:p w:rsidR="00727D12" w:rsidRPr="00E95217" w:rsidRDefault="00727D12" w:rsidP="0031683F">
      <w:pPr>
        <w:tabs>
          <w:tab w:val="left" w:pos="2266"/>
        </w:tabs>
        <w:spacing w:line="240" w:lineRule="auto"/>
        <w:ind w:left="720"/>
        <w:rPr>
          <w:rFonts w:ascii="Times New Roman" w:eastAsia="Calibri" w:hAnsi="Times New Roman" w:cs="Times New Roman"/>
          <w:sz w:val="24"/>
          <w:szCs w:val="24"/>
        </w:rPr>
      </w:pPr>
      <w:r w:rsidRPr="00E95217">
        <w:rPr>
          <w:rFonts w:ascii="Times New Roman" w:eastAsia="Calibri" w:hAnsi="Times New Roman" w:cs="Times New Roman"/>
          <w:sz w:val="24"/>
          <w:szCs w:val="24"/>
        </w:rPr>
        <w:t>Councillor Berthiaume</w:t>
      </w:r>
      <w:r w:rsidR="00334C0F" w:rsidRPr="00E95217">
        <w:rPr>
          <w:rFonts w:ascii="Times New Roman" w:eastAsia="Calibri" w:hAnsi="Times New Roman" w:cs="Times New Roman"/>
          <w:sz w:val="24"/>
          <w:szCs w:val="24"/>
        </w:rPr>
        <w:t xml:space="preserve"> indicated that, other than with Councillor Kett, he did not share the actual contents of </w:t>
      </w:r>
      <w:r w:rsidR="00D033FE" w:rsidRPr="00E95217">
        <w:rPr>
          <w:rFonts w:ascii="Times New Roman" w:eastAsia="Calibri" w:hAnsi="Times New Roman" w:cs="Times New Roman"/>
          <w:sz w:val="24"/>
          <w:szCs w:val="24"/>
        </w:rPr>
        <w:t>his</w:t>
      </w:r>
      <w:r w:rsidR="00334C0F" w:rsidRPr="00E95217">
        <w:rPr>
          <w:rFonts w:ascii="Times New Roman" w:eastAsia="Calibri" w:hAnsi="Times New Roman" w:cs="Times New Roman"/>
          <w:sz w:val="24"/>
          <w:szCs w:val="24"/>
        </w:rPr>
        <w:t xml:space="preserve"> Notice of Motion with any Member of Council.  </w:t>
      </w:r>
      <w:r w:rsidRPr="00E95217">
        <w:rPr>
          <w:rFonts w:ascii="Times New Roman" w:eastAsia="Calibri" w:hAnsi="Times New Roman" w:cs="Times New Roman"/>
          <w:sz w:val="24"/>
          <w:szCs w:val="24"/>
        </w:rPr>
        <w:t xml:space="preserve">He </w:t>
      </w:r>
      <w:r w:rsidR="00FD3A92" w:rsidRPr="00E95217">
        <w:rPr>
          <w:rFonts w:ascii="Times New Roman" w:eastAsia="Calibri" w:hAnsi="Times New Roman" w:cs="Times New Roman"/>
          <w:sz w:val="24"/>
          <w:szCs w:val="24"/>
        </w:rPr>
        <w:t xml:space="preserve">had </w:t>
      </w:r>
      <w:r w:rsidRPr="00E95217">
        <w:rPr>
          <w:rFonts w:ascii="Times New Roman" w:eastAsia="Calibri" w:hAnsi="Times New Roman" w:cs="Times New Roman"/>
          <w:sz w:val="24"/>
          <w:szCs w:val="24"/>
        </w:rPr>
        <w:t>intended to introduce it at the January meeting of Council but there was a storm that evening and the meeting ended earlier</w:t>
      </w:r>
      <w:r w:rsidR="000C21E3" w:rsidRPr="00E95217">
        <w:rPr>
          <w:rFonts w:ascii="Times New Roman" w:eastAsia="Calibri" w:hAnsi="Times New Roman" w:cs="Times New Roman"/>
          <w:sz w:val="24"/>
          <w:szCs w:val="24"/>
        </w:rPr>
        <w:t xml:space="preserve"> than </w:t>
      </w:r>
      <w:r w:rsidR="00CF4AE9" w:rsidRPr="00E95217">
        <w:rPr>
          <w:rFonts w:ascii="Times New Roman" w:eastAsia="Calibri" w:hAnsi="Times New Roman" w:cs="Times New Roman"/>
          <w:sz w:val="24"/>
          <w:szCs w:val="24"/>
        </w:rPr>
        <w:t>usual</w:t>
      </w:r>
      <w:r w:rsidRPr="00E95217">
        <w:rPr>
          <w:rFonts w:ascii="Times New Roman" w:eastAsia="Calibri" w:hAnsi="Times New Roman" w:cs="Times New Roman"/>
          <w:sz w:val="24"/>
          <w:szCs w:val="24"/>
        </w:rPr>
        <w:t xml:space="preserve">.  </w:t>
      </w:r>
      <w:r w:rsidR="00334C0F" w:rsidRPr="00E95217">
        <w:rPr>
          <w:rFonts w:ascii="Times New Roman" w:eastAsia="Calibri" w:hAnsi="Times New Roman" w:cs="Times New Roman"/>
          <w:sz w:val="24"/>
          <w:szCs w:val="24"/>
        </w:rPr>
        <w:t xml:space="preserve">He said that he </w:t>
      </w:r>
      <w:r w:rsidR="00E80BB8" w:rsidRPr="00E95217">
        <w:rPr>
          <w:rFonts w:ascii="Times New Roman" w:eastAsia="Calibri" w:hAnsi="Times New Roman" w:cs="Times New Roman"/>
          <w:sz w:val="24"/>
          <w:szCs w:val="24"/>
        </w:rPr>
        <w:t xml:space="preserve">then </w:t>
      </w:r>
      <w:r w:rsidR="00C348F0" w:rsidRPr="00E95217">
        <w:rPr>
          <w:rFonts w:ascii="Times New Roman" w:eastAsia="Calibri" w:hAnsi="Times New Roman" w:cs="Times New Roman"/>
          <w:sz w:val="24"/>
          <w:szCs w:val="24"/>
        </w:rPr>
        <w:t xml:space="preserve">told a few </w:t>
      </w:r>
      <w:r w:rsidR="00334C0F" w:rsidRPr="00E95217">
        <w:rPr>
          <w:rFonts w:ascii="Times New Roman" w:eastAsia="Calibri" w:hAnsi="Times New Roman" w:cs="Times New Roman"/>
          <w:sz w:val="24"/>
          <w:szCs w:val="24"/>
        </w:rPr>
        <w:lastRenderedPageBreak/>
        <w:t xml:space="preserve">Members of Council </w:t>
      </w:r>
      <w:r w:rsidR="00C348F0" w:rsidRPr="00E95217">
        <w:rPr>
          <w:rFonts w:ascii="Times New Roman" w:eastAsia="Calibri" w:hAnsi="Times New Roman" w:cs="Times New Roman"/>
          <w:sz w:val="24"/>
          <w:szCs w:val="24"/>
        </w:rPr>
        <w:t xml:space="preserve">in individual but brief conversations </w:t>
      </w:r>
      <w:r w:rsidR="00334C0F" w:rsidRPr="00E95217">
        <w:rPr>
          <w:rFonts w:ascii="Times New Roman" w:eastAsia="Calibri" w:hAnsi="Times New Roman" w:cs="Times New Roman"/>
          <w:sz w:val="24"/>
          <w:szCs w:val="24"/>
        </w:rPr>
        <w:t xml:space="preserve">that he would be introducing the issue at the February 12, 2013 meeting but he did so just prior to the meeting because he wasn't sure exactly when he would introduce his Notice of Motion.  </w:t>
      </w:r>
    </w:p>
    <w:p w:rsidR="00E87B6A" w:rsidRPr="00E95217" w:rsidRDefault="00E87B6A" w:rsidP="00334C0F">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In terms of the </w:t>
      </w:r>
      <w:r w:rsidR="00C348F0" w:rsidRPr="00E95217">
        <w:rPr>
          <w:rFonts w:ascii="Times New Roman" w:eastAsia="Calibri" w:hAnsi="Times New Roman" w:cs="Times New Roman"/>
          <w:sz w:val="24"/>
          <w:szCs w:val="24"/>
        </w:rPr>
        <w:t xml:space="preserve">alleged </w:t>
      </w:r>
      <w:r w:rsidRPr="00E95217">
        <w:rPr>
          <w:rFonts w:ascii="Times New Roman" w:eastAsia="Calibri" w:hAnsi="Times New Roman" w:cs="Times New Roman"/>
          <w:sz w:val="24"/>
          <w:szCs w:val="24"/>
        </w:rPr>
        <w:t xml:space="preserve">brevity of the discussion at the February 12, 2013 Council meeting, those Members of Council who voted in favour of the decision indicated that in their view </w:t>
      </w:r>
      <w:r w:rsidR="00DF45B6" w:rsidRPr="00E95217">
        <w:rPr>
          <w:rFonts w:ascii="Times New Roman" w:eastAsia="Calibri" w:hAnsi="Times New Roman" w:cs="Times New Roman"/>
          <w:sz w:val="24"/>
          <w:szCs w:val="24"/>
        </w:rPr>
        <w:t>the Notice of Motion</w:t>
      </w:r>
      <w:r w:rsidRPr="00E95217">
        <w:rPr>
          <w:rFonts w:ascii="Times New Roman" w:eastAsia="Calibri" w:hAnsi="Times New Roman" w:cs="Times New Roman"/>
          <w:sz w:val="24"/>
          <w:szCs w:val="24"/>
        </w:rPr>
        <w:t xml:space="preserve"> didn't need much discussion.  </w:t>
      </w:r>
      <w:r w:rsidR="005C0659">
        <w:rPr>
          <w:rFonts w:ascii="Times New Roman" w:eastAsia="Calibri" w:hAnsi="Times New Roman" w:cs="Times New Roman"/>
          <w:sz w:val="24"/>
          <w:szCs w:val="24"/>
        </w:rPr>
        <w:t>From</w:t>
      </w:r>
      <w:r w:rsidR="00142E51" w:rsidRPr="00E95217">
        <w:rPr>
          <w:rFonts w:ascii="Times New Roman" w:eastAsia="Calibri" w:hAnsi="Times New Roman" w:cs="Times New Roman"/>
          <w:sz w:val="24"/>
          <w:szCs w:val="24"/>
        </w:rPr>
        <w:t xml:space="preserve"> individual prior conversations with their colleagues, they were aware that the sentiments were largely shared</w:t>
      </w:r>
      <w:r w:rsidR="00C348F0" w:rsidRPr="00E95217">
        <w:rPr>
          <w:rFonts w:ascii="Times New Roman" w:eastAsia="Calibri" w:hAnsi="Times New Roman" w:cs="Times New Roman"/>
          <w:sz w:val="24"/>
          <w:szCs w:val="24"/>
        </w:rPr>
        <w:t xml:space="preserve"> by many Members of Council</w:t>
      </w:r>
      <w:r w:rsidR="00142E51"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Hence, they</w:t>
      </w:r>
      <w:r w:rsidR="009E252A" w:rsidRPr="00E95217">
        <w:rPr>
          <w:rFonts w:ascii="Times New Roman" w:eastAsia="Calibri" w:hAnsi="Times New Roman" w:cs="Times New Roman"/>
          <w:sz w:val="24"/>
          <w:szCs w:val="24"/>
        </w:rPr>
        <w:t xml:space="preserve"> indicated that</w:t>
      </w:r>
      <w:r w:rsidR="00145F2D" w:rsidRPr="00E95217">
        <w:rPr>
          <w:rFonts w:ascii="Times New Roman" w:eastAsia="Calibri" w:hAnsi="Times New Roman" w:cs="Times New Roman"/>
          <w:sz w:val="24"/>
          <w:szCs w:val="24"/>
        </w:rPr>
        <w:t xml:space="preserve"> they</w:t>
      </w:r>
      <w:r w:rsidRPr="00E95217">
        <w:rPr>
          <w:rFonts w:ascii="Times New Roman" w:eastAsia="Calibri" w:hAnsi="Times New Roman" w:cs="Times New Roman"/>
          <w:sz w:val="24"/>
          <w:szCs w:val="24"/>
        </w:rPr>
        <w:t xml:space="preserve"> did not need to have a protracted discussion about their alternatives.  </w:t>
      </w:r>
      <w:r w:rsidR="00142E51" w:rsidRPr="00E95217">
        <w:rPr>
          <w:rFonts w:ascii="Times New Roman" w:eastAsia="Calibri" w:hAnsi="Times New Roman" w:cs="Times New Roman"/>
          <w:sz w:val="24"/>
          <w:szCs w:val="24"/>
        </w:rPr>
        <w:t xml:space="preserve"> </w:t>
      </w:r>
    </w:p>
    <w:p w:rsidR="00487937" w:rsidRPr="00E95217" w:rsidRDefault="00755DCA" w:rsidP="00334C0F">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All twelve Members of Council who share the common office space </w:t>
      </w:r>
      <w:r w:rsidR="00D05E3F" w:rsidRPr="00E95217">
        <w:rPr>
          <w:rFonts w:ascii="Times New Roman" w:eastAsia="Calibri" w:hAnsi="Times New Roman" w:cs="Times New Roman"/>
          <w:sz w:val="24"/>
          <w:szCs w:val="24"/>
        </w:rPr>
        <w:t>asserted</w:t>
      </w:r>
      <w:r w:rsidRPr="00E95217">
        <w:rPr>
          <w:rFonts w:ascii="Times New Roman" w:eastAsia="Calibri" w:hAnsi="Times New Roman" w:cs="Times New Roman"/>
          <w:sz w:val="24"/>
          <w:szCs w:val="24"/>
        </w:rPr>
        <w:t xml:space="preserve"> that it would be commonplace that various Members of Council would visit the office prior to a Council meeting to pick up mail, to consult with their secretary, or to quickly </w:t>
      </w:r>
      <w:r w:rsidR="0031683F" w:rsidRPr="00E95217">
        <w:rPr>
          <w:rFonts w:ascii="Times New Roman" w:eastAsia="Calibri" w:hAnsi="Times New Roman" w:cs="Times New Roman"/>
          <w:sz w:val="24"/>
          <w:szCs w:val="24"/>
        </w:rPr>
        <w:t xml:space="preserve">check e-mails on the computer.  </w:t>
      </w:r>
    </w:p>
    <w:p w:rsidR="00487937" w:rsidRPr="00E95217" w:rsidRDefault="00950B8E" w:rsidP="00334C0F">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However, Members of Council </w:t>
      </w:r>
      <w:r w:rsidR="004841A3" w:rsidRPr="00E95217">
        <w:rPr>
          <w:rFonts w:ascii="Times New Roman" w:eastAsia="Calibri" w:hAnsi="Times New Roman" w:cs="Times New Roman"/>
          <w:sz w:val="24"/>
          <w:szCs w:val="24"/>
        </w:rPr>
        <w:t xml:space="preserve">commented that they </w:t>
      </w:r>
      <w:r w:rsidRPr="00E95217">
        <w:rPr>
          <w:rFonts w:ascii="Times New Roman" w:eastAsia="Calibri" w:hAnsi="Times New Roman" w:cs="Times New Roman"/>
          <w:sz w:val="24"/>
          <w:szCs w:val="24"/>
        </w:rPr>
        <w:t xml:space="preserve">are very </w:t>
      </w:r>
      <w:r w:rsidR="004841A3" w:rsidRPr="00E95217">
        <w:rPr>
          <w:rFonts w:ascii="Times New Roman" w:eastAsia="Calibri" w:hAnsi="Times New Roman" w:cs="Times New Roman"/>
          <w:sz w:val="24"/>
          <w:szCs w:val="24"/>
        </w:rPr>
        <w:t>careful</w:t>
      </w:r>
      <w:r w:rsidRPr="00E95217">
        <w:rPr>
          <w:rFonts w:ascii="Times New Roman" w:eastAsia="Calibri" w:hAnsi="Times New Roman" w:cs="Times New Roman"/>
          <w:sz w:val="24"/>
          <w:szCs w:val="24"/>
        </w:rPr>
        <w:t xml:space="preserve"> in ensuring that they are not discussing Council business as a group when they are in the </w:t>
      </w:r>
      <w:r w:rsidR="001F05B0" w:rsidRPr="00E95217">
        <w:rPr>
          <w:rFonts w:ascii="Times New Roman" w:eastAsia="Calibri" w:hAnsi="Times New Roman" w:cs="Times New Roman"/>
          <w:sz w:val="24"/>
          <w:szCs w:val="24"/>
        </w:rPr>
        <w:t xml:space="preserve">common </w:t>
      </w:r>
      <w:r w:rsidRPr="00E95217">
        <w:rPr>
          <w:rFonts w:ascii="Times New Roman" w:eastAsia="Calibri" w:hAnsi="Times New Roman" w:cs="Times New Roman"/>
          <w:sz w:val="24"/>
          <w:szCs w:val="24"/>
        </w:rPr>
        <w:t>office space.  Members of Council who share the common office space commented that they assiduous</w:t>
      </w:r>
      <w:r w:rsidR="006F5C0E" w:rsidRPr="00E95217">
        <w:rPr>
          <w:rFonts w:ascii="Times New Roman" w:eastAsia="Calibri" w:hAnsi="Times New Roman" w:cs="Times New Roman"/>
          <w:sz w:val="24"/>
          <w:szCs w:val="24"/>
        </w:rPr>
        <w:t>ly ensure</w:t>
      </w:r>
      <w:r w:rsidRPr="00E95217">
        <w:rPr>
          <w:rFonts w:ascii="Times New Roman" w:eastAsia="Calibri" w:hAnsi="Times New Roman" w:cs="Times New Roman"/>
          <w:sz w:val="24"/>
          <w:szCs w:val="24"/>
        </w:rPr>
        <w:t xml:space="preserve"> that a majority of Council is not in the room at any one time</w:t>
      </w:r>
      <w:r w:rsidR="006F5C0E" w:rsidRPr="00E95217">
        <w:rPr>
          <w:rFonts w:ascii="Times New Roman" w:eastAsia="Calibri" w:hAnsi="Times New Roman" w:cs="Times New Roman"/>
          <w:sz w:val="24"/>
          <w:szCs w:val="24"/>
        </w:rPr>
        <w:t xml:space="preserve"> for fear they might be criticized for holding an unauthorized meeting of Council even if they are discussing nothing but how bad the weather is</w:t>
      </w:r>
      <w:r w:rsidR="004C4325" w:rsidRPr="00E95217">
        <w:rPr>
          <w:rFonts w:ascii="Times New Roman" w:eastAsia="Calibri" w:hAnsi="Times New Roman" w:cs="Times New Roman"/>
          <w:sz w:val="24"/>
          <w:szCs w:val="24"/>
        </w:rPr>
        <w:t xml:space="preserve"> on that particular day.  </w:t>
      </w:r>
      <w:r w:rsidR="00487937" w:rsidRPr="00E95217">
        <w:rPr>
          <w:rFonts w:ascii="Times New Roman" w:eastAsia="Calibri" w:hAnsi="Times New Roman" w:cs="Times New Roman"/>
          <w:sz w:val="24"/>
          <w:szCs w:val="24"/>
        </w:rPr>
        <w:t xml:space="preserve">They indicate that seven Members of Council are never in the shared space at the same time.  Some Members of Council queried in the </w:t>
      </w:r>
      <w:r w:rsidR="00E420E0" w:rsidRPr="00E95217">
        <w:rPr>
          <w:rFonts w:ascii="Times New Roman" w:eastAsia="Calibri" w:hAnsi="Times New Roman" w:cs="Times New Roman"/>
          <w:sz w:val="24"/>
          <w:szCs w:val="24"/>
        </w:rPr>
        <w:t xml:space="preserve">investigation </w:t>
      </w:r>
      <w:r w:rsidR="00487937" w:rsidRPr="00E95217">
        <w:rPr>
          <w:rFonts w:ascii="Times New Roman" w:eastAsia="Calibri" w:hAnsi="Times New Roman" w:cs="Times New Roman"/>
          <w:sz w:val="24"/>
          <w:szCs w:val="24"/>
        </w:rPr>
        <w:t>interview</w:t>
      </w:r>
      <w:r w:rsidR="00E420E0" w:rsidRPr="00E95217">
        <w:rPr>
          <w:rFonts w:ascii="Times New Roman" w:eastAsia="Calibri" w:hAnsi="Times New Roman" w:cs="Times New Roman"/>
          <w:sz w:val="24"/>
          <w:szCs w:val="24"/>
        </w:rPr>
        <w:t>s</w:t>
      </w:r>
      <w:r w:rsidR="00487937" w:rsidRPr="00E95217">
        <w:rPr>
          <w:rFonts w:ascii="Times New Roman" w:eastAsia="Calibri" w:hAnsi="Times New Roman" w:cs="Times New Roman"/>
          <w:sz w:val="24"/>
          <w:szCs w:val="24"/>
        </w:rPr>
        <w:t xml:space="preserve"> whether it would be even physically possible to have seven Members of Council work in such a small room.  </w:t>
      </w:r>
    </w:p>
    <w:p w:rsidR="00755DCA" w:rsidRPr="00E95217" w:rsidRDefault="00781DB9" w:rsidP="00334C0F">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Based on the testimony, i</w:t>
      </w:r>
      <w:r w:rsidR="004C4325" w:rsidRPr="00E95217">
        <w:rPr>
          <w:rFonts w:ascii="Times New Roman" w:eastAsia="Calibri" w:hAnsi="Times New Roman" w:cs="Times New Roman"/>
          <w:sz w:val="24"/>
          <w:szCs w:val="24"/>
        </w:rPr>
        <w:t xml:space="preserve">t would appear that </w:t>
      </w:r>
      <w:r w:rsidR="00487937" w:rsidRPr="00E95217">
        <w:rPr>
          <w:rFonts w:ascii="Times New Roman" w:eastAsia="Calibri" w:hAnsi="Times New Roman" w:cs="Times New Roman"/>
          <w:sz w:val="24"/>
          <w:szCs w:val="24"/>
        </w:rPr>
        <w:t>Members of Council</w:t>
      </w:r>
      <w:r w:rsidR="004C4325" w:rsidRPr="00E95217">
        <w:rPr>
          <w:rFonts w:ascii="Times New Roman" w:eastAsia="Calibri" w:hAnsi="Times New Roman" w:cs="Times New Roman"/>
          <w:sz w:val="24"/>
          <w:szCs w:val="24"/>
        </w:rPr>
        <w:t xml:space="preserve"> are constantly performing mental "head counts" about how many other Members o</w:t>
      </w:r>
      <w:r w:rsidR="00D033FE" w:rsidRPr="00E95217">
        <w:rPr>
          <w:rFonts w:ascii="Times New Roman" w:eastAsia="Calibri" w:hAnsi="Times New Roman" w:cs="Times New Roman"/>
          <w:sz w:val="24"/>
          <w:szCs w:val="24"/>
        </w:rPr>
        <w:t>f Council are in their presence at any one time</w:t>
      </w:r>
      <w:r w:rsidR="00801F32" w:rsidRPr="00E95217">
        <w:rPr>
          <w:rFonts w:ascii="Times New Roman" w:eastAsia="Calibri" w:hAnsi="Times New Roman" w:cs="Times New Roman"/>
          <w:sz w:val="24"/>
          <w:szCs w:val="24"/>
        </w:rPr>
        <w:t>, having learned to be cautious as a result o</w:t>
      </w:r>
      <w:r w:rsidR="00145F2D" w:rsidRPr="00E95217">
        <w:rPr>
          <w:rFonts w:ascii="Times New Roman" w:eastAsia="Calibri" w:hAnsi="Times New Roman" w:cs="Times New Roman"/>
          <w:sz w:val="24"/>
          <w:szCs w:val="24"/>
        </w:rPr>
        <w:t>f</w:t>
      </w:r>
      <w:r w:rsidR="00801F32" w:rsidRPr="00E95217">
        <w:rPr>
          <w:rFonts w:ascii="Times New Roman" w:eastAsia="Calibri" w:hAnsi="Times New Roman" w:cs="Times New Roman"/>
          <w:sz w:val="24"/>
          <w:szCs w:val="24"/>
        </w:rPr>
        <w:t xml:space="preserve"> previous investigations</w:t>
      </w:r>
      <w:r w:rsidR="00D033FE" w:rsidRPr="00E95217">
        <w:rPr>
          <w:rFonts w:ascii="Times New Roman" w:eastAsia="Calibri" w:hAnsi="Times New Roman" w:cs="Times New Roman"/>
          <w:sz w:val="24"/>
          <w:szCs w:val="24"/>
        </w:rPr>
        <w:t>.</w:t>
      </w:r>
    </w:p>
    <w:p w:rsidR="004C4325" w:rsidRPr="00E95217" w:rsidRDefault="004C4325" w:rsidP="00334C0F">
      <w:pPr>
        <w:tabs>
          <w:tab w:val="left" w:pos="2266"/>
        </w:tabs>
        <w:spacing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Members of Council who share the common </w:t>
      </w:r>
      <w:r w:rsidR="001F05B0" w:rsidRPr="00E95217">
        <w:rPr>
          <w:rFonts w:ascii="Times New Roman" w:eastAsia="Calibri" w:hAnsi="Times New Roman" w:cs="Times New Roman"/>
          <w:sz w:val="24"/>
          <w:szCs w:val="24"/>
        </w:rPr>
        <w:t xml:space="preserve">office </w:t>
      </w:r>
      <w:r w:rsidRPr="00E95217">
        <w:rPr>
          <w:rFonts w:ascii="Times New Roman" w:eastAsia="Calibri" w:hAnsi="Times New Roman" w:cs="Times New Roman"/>
          <w:sz w:val="24"/>
          <w:szCs w:val="24"/>
        </w:rPr>
        <w:t>space also confirmed that it is quite customary for those individuals who are in the shared space to leave the room at the same time - or to leave the room in small groups -- just before a scheduled meeting is to commence.  Individuals often go down in the elevator together to attend the meeting</w:t>
      </w:r>
      <w:r w:rsidR="00487937" w:rsidRPr="00E95217">
        <w:rPr>
          <w:rFonts w:ascii="Times New Roman" w:eastAsia="Calibri" w:hAnsi="Times New Roman" w:cs="Times New Roman"/>
          <w:sz w:val="24"/>
          <w:szCs w:val="24"/>
        </w:rPr>
        <w:t>.  T</w:t>
      </w:r>
      <w:r w:rsidR="00762737" w:rsidRPr="00E95217">
        <w:rPr>
          <w:rFonts w:ascii="Times New Roman" w:eastAsia="Calibri" w:hAnsi="Times New Roman" w:cs="Times New Roman"/>
          <w:sz w:val="24"/>
          <w:szCs w:val="24"/>
        </w:rPr>
        <w:t>he</w:t>
      </w:r>
      <w:r w:rsidR="00487937" w:rsidRPr="00E95217">
        <w:rPr>
          <w:rFonts w:ascii="Times New Roman" w:eastAsia="Calibri" w:hAnsi="Times New Roman" w:cs="Times New Roman"/>
          <w:sz w:val="24"/>
          <w:szCs w:val="24"/>
        </w:rPr>
        <w:t>re was</w:t>
      </w:r>
      <w:r w:rsidR="00762737" w:rsidRPr="00E95217">
        <w:rPr>
          <w:rFonts w:ascii="Times New Roman" w:eastAsia="Calibri" w:hAnsi="Times New Roman" w:cs="Times New Roman"/>
          <w:sz w:val="24"/>
          <w:szCs w:val="24"/>
        </w:rPr>
        <w:t xml:space="preserve"> disagree</w:t>
      </w:r>
      <w:r w:rsidR="00487937" w:rsidRPr="00E95217">
        <w:rPr>
          <w:rFonts w:ascii="Times New Roman" w:eastAsia="Calibri" w:hAnsi="Times New Roman" w:cs="Times New Roman"/>
          <w:sz w:val="24"/>
          <w:szCs w:val="24"/>
        </w:rPr>
        <w:t>ment</w:t>
      </w:r>
      <w:r w:rsidR="00762737" w:rsidRPr="00E95217">
        <w:rPr>
          <w:rFonts w:ascii="Times New Roman" w:eastAsia="Calibri" w:hAnsi="Times New Roman" w:cs="Times New Roman"/>
          <w:sz w:val="24"/>
          <w:szCs w:val="24"/>
        </w:rPr>
        <w:t xml:space="preserve"> with the </w:t>
      </w:r>
      <w:r w:rsidR="00781DB9" w:rsidRPr="00E95217">
        <w:rPr>
          <w:rFonts w:ascii="Times New Roman" w:eastAsia="Calibri" w:hAnsi="Times New Roman" w:cs="Times New Roman"/>
          <w:sz w:val="24"/>
          <w:szCs w:val="24"/>
        </w:rPr>
        <w:t>notion</w:t>
      </w:r>
      <w:r w:rsidR="00762737" w:rsidRPr="00E95217">
        <w:rPr>
          <w:rFonts w:ascii="Times New Roman" w:eastAsia="Calibri" w:hAnsi="Times New Roman" w:cs="Times New Roman"/>
          <w:sz w:val="24"/>
          <w:szCs w:val="24"/>
        </w:rPr>
        <w:t xml:space="preserve"> that seven Members of Council could fit into one elevator</w:t>
      </w:r>
      <w:r w:rsidR="00487937" w:rsidRPr="00E95217">
        <w:rPr>
          <w:rFonts w:ascii="Times New Roman" w:eastAsia="Calibri" w:hAnsi="Times New Roman" w:cs="Times New Roman"/>
          <w:sz w:val="24"/>
          <w:szCs w:val="24"/>
        </w:rPr>
        <w:t xml:space="preserve"> and one Member of Council indicated that only one of the two elevators w</w:t>
      </w:r>
      <w:r w:rsidR="008E7EC0" w:rsidRPr="00E95217">
        <w:rPr>
          <w:rFonts w:ascii="Times New Roman" w:eastAsia="Calibri" w:hAnsi="Times New Roman" w:cs="Times New Roman"/>
          <w:sz w:val="24"/>
          <w:szCs w:val="24"/>
        </w:rPr>
        <w:t>as</w:t>
      </w:r>
      <w:r w:rsidR="00487937" w:rsidRPr="00E95217">
        <w:rPr>
          <w:rFonts w:ascii="Times New Roman" w:eastAsia="Calibri" w:hAnsi="Times New Roman" w:cs="Times New Roman"/>
          <w:sz w:val="24"/>
          <w:szCs w:val="24"/>
        </w:rPr>
        <w:t xml:space="preserve"> working that evening.</w:t>
      </w:r>
      <w:r w:rsidRPr="00E95217">
        <w:rPr>
          <w:rFonts w:ascii="Times New Roman" w:eastAsia="Calibri" w:hAnsi="Times New Roman" w:cs="Times New Roman"/>
          <w:sz w:val="24"/>
          <w:szCs w:val="24"/>
        </w:rPr>
        <w:t xml:space="preserve"> </w:t>
      </w:r>
      <w:r w:rsidR="00487937" w:rsidRPr="00E95217">
        <w:rPr>
          <w:rFonts w:ascii="Times New Roman" w:eastAsia="Calibri" w:hAnsi="Times New Roman" w:cs="Times New Roman"/>
          <w:sz w:val="24"/>
          <w:szCs w:val="24"/>
        </w:rPr>
        <w:t>M</w:t>
      </w:r>
      <w:r w:rsidRPr="00E95217">
        <w:rPr>
          <w:rFonts w:ascii="Times New Roman" w:eastAsia="Calibri" w:hAnsi="Times New Roman" w:cs="Times New Roman"/>
          <w:sz w:val="24"/>
          <w:szCs w:val="24"/>
        </w:rPr>
        <w:t>embers of Council</w:t>
      </w:r>
      <w:r w:rsidR="008E7EC0" w:rsidRPr="00E95217">
        <w:rPr>
          <w:rFonts w:ascii="Times New Roman" w:eastAsia="Calibri" w:hAnsi="Times New Roman" w:cs="Times New Roman"/>
          <w:sz w:val="24"/>
          <w:szCs w:val="24"/>
        </w:rPr>
        <w:t xml:space="preserve"> also</w:t>
      </w:r>
      <w:r w:rsidRPr="00E95217">
        <w:rPr>
          <w:rFonts w:ascii="Times New Roman" w:eastAsia="Calibri" w:hAnsi="Times New Roman" w:cs="Times New Roman"/>
          <w:sz w:val="24"/>
          <w:szCs w:val="24"/>
        </w:rPr>
        <w:t xml:space="preserve"> indicate</w:t>
      </w:r>
      <w:r w:rsidR="001F05B0" w:rsidRPr="00E95217">
        <w:rPr>
          <w:rFonts w:ascii="Times New Roman" w:eastAsia="Calibri" w:hAnsi="Times New Roman" w:cs="Times New Roman"/>
          <w:sz w:val="24"/>
          <w:szCs w:val="24"/>
        </w:rPr>
        <w:t>d</w:t>
      </w:r>
      <w:r w:rsidRPr="00E95217">
        <w:rPr>
          <w:rFonts w:ascii="Times New Roman" w:eastAsia="Calibri" w:hAnsi="Times New Roman" w:cs="Times New Roman"/>
          <w:sz w:val="24"/>
          <w:szCs w:val="24"/>
        </w:rPr>
        <w:t xml:space="preserve"> that they would not and do not discuss Council business </w:t>
      </w:r>
      <w:r w:rsidR="001F05B0" w:rsidRPr="00E95217">
        <w:rPr>
          <w:rFonts w:ascii="Times New Roman" w:eastAsia="Calibri" w:hAnsi="Times New Roman" w:cs="Times New Roman"/>
          <w:sz w:val="24"/>
          <w:szCs w:val="24"/>
        </w:rPr>
        <w:t xml:space="preserve">with their fellow colleagues </w:t>
      </w:r>
      <w:r w:rsidRPr="00E95217">
        <w:rPr>
          <w:rFonts w:ascii="Times New Roman" w:eastAsia="Calibri" w:hAnsi="Times New Roman" w:cs="Times New Roman"/>
          <w:sz w:val="24"/>
          <w:szCs w:val="24"/>
        </w:rPr>
        <w:t>in</w:t>
      </w:r>
      <w:r w:rsidR="001F05B0" w:rsidRPr="00E95217">
        <w:rPr>
          <w:rFonts w:ascii="Times New Roman" w:eastAsia="Calibri" w:hAnsi="Times New Roman" w:cs="Times New Roman"/>
          <w:sz w:val="24"/>
          <w:szCs w:val="24"/>
        </w:rPr>
        <w:t xml:space="preserve"> an</w:t>
      </w:r>
      <w:r w:rsidRPr="00E95217">
        <w:rPr>
          <w:rFonts w:ascii="Times New Roman" w:eastAsia="Calibri" w:hAnsi="Times New Roman" w:cs="Times New Roman"/>
          <w:sz w:val="24"/>
          <w:szCs w:val="24"/>
        </w:rPr>
        <w:t xml:space="preserve"> elevator.</w:t>
      </w:r>
    </w:p>
    <w:p w:rsidR="00AC2858" w:rsidRPr="00E95217" w:rsidRDefault="003B3166" w:rsidP="00914B21">
      <w:pPr>
        <w:pStyle w:val="Subtitle"/>
        <w:numPr>
          <w:ilvl w:val="0"/>
          <w:numId w:val="8"/>
        </w:numPr>
        <w:spacing w:after="0" w:line="240" w:lineRule="auto"/>
        <w:rPr>
          <w:rFonts w:ascii="Times New Roman" w:eastAsia="Calibri" w:hAnsi="Times New Roman" w:cs="Times New Roman"/>
          <w:b/>
          <w:i w:val="0"/>
          <w:u w:val="single"/>
        </w:rPr>
      </w:pPr>
      <w:r w:rsidRPr="00E95217">
        <w:rPr>
          <w:rFonts w:ascii="Times New Roman" w:eastAsia="Calibri" w:hAnsi="Times New Roman" w:cs="Times New Roman"/>
          <w:b/>
          <w:i w:val="0"/>
          <w:u w:val="single"/>
        </w:rPr>
        <w:t>E-mail Correspondence</w:t>
      </w:r>
    </w:p>
    <w:p w:rsidR="00AC2858" w:rsidRPr="00E95217" w:rsidRDefault="00AC2858" w:rsidP="00AC2858">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As indicated earlier in this report, a meeting of council, a committee, or local board can be considered as a meeting under the Municipal Act even if a meeting occurs in electronic format such as through e-mail correspondence.  </w:t>
      </w:r>
    </w:p>
    <w:p w:rsidR="008C0BC3" w:rsidRDefault="002276D2" w:rsidP="00AC7CC2">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Amberley Gavel reviewed </w:t>
      </w:r>
      <w:r w:rsidR="004F6195" w:rsidRPr="00E95217">
        <w:rPr>
          <w:rFonts w:ascii="Times New Roman" w:eastAsia="Calibri" w:hAnsi="Times New Roman" w:cs="Times New Roman"/>
          <w:sz w:val="24"/>
          <w:szCs w:val="24"/>
        </w:rPr>
        <w:t>the</w:t>
      </w:r>
      <w:r w:rsidRPr="00E95217">
        <w:rPr>
          <w:rFonts w:ascii="Times New Roman" w:eastAsia="Calibri" w:hAnsi="Times New Roman" w:cs="Times New Roman"/>
          <w:sz w:val="24"/>
          <w:szCs w:val="24"/>
        </w:rPr>
        <w:t xml:space="preserve"> e-mail correspondence that is responsive to the </w:t>
      </w:r>
      <w:r w:rsidR="00487937" w:rsidRPr="00E95217">
        <w:rPr>
          <w:rFonts w:ascii="Times New Roman" w:eastAsia="Calibri" w:hAnsi="Times New Roman" w:cs="Times New Roman"/>
          <w:sz w:val="24"/>
          <w:szCs w:val="24"/>
        </w:rPr>
        <w:t>question</w:t>
      </w:r>
      <w:r w:rsidRPr="00E95217">
        <w:rPr>
          <w:rFonts w:ascii="Times New Roman" w:eastAsia="Calibri" w:hAnsi="Times New Roman" w:cs="Times New Roman"/>
          <w:sz w:val="24"/>
          <w:szCs w:val="24"/>
        </w:rPr>
        <w:t xml:space="preserve"> of whether or not Members of Council discussed the issue through </w:t>
      </w:r>
      <w:r w:rsidR="00E420E0" w:rsidRPr="00E95217">
        <w:rPr>
          <w:rFonts w:ascii="Times New Roman" w:eastAsia="Calibri" w:hAnsi="Times New Roman" w:cs="Times New Roman"/>
          <w:sz w:val="24"/>
          <w:szCs w:val="24"/>
        </w:rPr>
        <w:t xml:space="preserve">an </w:t>
      </w:r>
      <w:r w:rsidRPr="00E95217">
        <w:rPr>
          <w:rFonts w:ascii="Times New Roman" w:eastAsia="Calibri" w:hAnsi="Times New Roman" w:cs="Times New Roman"/>
          <w:sz w:val="24"/>
          <w:szCs w:val="24"/>
        </w:rPr>
        <w:t>electronic m</w:t>
      </w:r>
      <w:r w:rsidR="00E420E0" w:rsidRPr="00E95217">
        <w:rPr>
          <w:rFonts w:ascii="Times New Roman" w:eastAsia="Calibri" w:hAnsi="Times New Roman" w:cs="Times New Roman"/>
          <w:sz w:val="24"/>
          <w:szCs w:val="24"/>
        </w:rPr>
        <w:t>eeting.</w:t>
      </w:r>
    </w:p>
    <w:p w:rsidR="00A7357B" w:rsidRDefault="002276D2" w:rsidP="00AC7CC2">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 evidence indicates that Councillor Berthiaume first initiated the idea of replacing the Ombudsman with "another agency to do the investigation" </w:t>
      </w:r>
      <w:r w:rsidR="001B7F30" w:rsidRPr="00E95217">
        <w:rPr>
          <w:rFonts w:ascii="Times New Roman" w:eastAsia="Calibri" w:hAnsi="Times New Roman" w:cs="Times New Roman"/>
          <w:sz w:val="24"/>
          <w:szCs w:val="24"/>
        </w:rPr>
        <w:t>through an e-mail to</w:t>
      </w:r>
      <w:r w:rsidRPr="00E95217">
        <w:rPr>
          <w:rFonts w:ascii="Times New Roman" w:eastAsia="Calibri" w:hAnsi="Times New Roman" w:cs="Times New Roman"/>
          <w:sz w:val="24"/>
          <w:szCs w:val="24"/>
        </w:rPr>
        <w:t xml:space="preserve"> the Councillors' </w:t>
      </w:r>
      <w:r w:rsidRPr="00E95217">
        <w:rPr>
          <w:rFonts w:ascii="Times New Roman" w:eastAsia="Calibri" w:hAnsi="Times New Roman" w:cs="Times New Roman"/>
          <w:sz w:val="24"/>
          <w:szCs w:val="24"/>
        </w:rPr>
        <w:lastRenderedPageBreak/>
        <w:t xml:space="preserve">secretary on December 12, 2012.  On the evidence, it appears that the Councillor's plan was to have the Notice of Motion introduced at a January 2012 Council meeting without notice.  He </w:t>
      </w:r>
      <w:r w:rsidR="001669D6" w:rsidRPr="00E95217">
        <w:rPr>
          <w:rFonts w:ascii="Times New Roman" w:eastAsia="Calibri" w:hAnsi="Times New Roman" w:cs="Times New Roman"/>
          <w:sz w:val="24"/>
          <w:szCs w:val="24"/>
        </w:rPr>
        <w:t xml:space="preserve">then </w:t>
      </w:r>
      <w:r w:rsidRPr="00E95217">
        <w:rPr>
          <w:rFonts w:ascii="Times New Roman" w:eastAsia="Calibri" w:hAnsi="Times New Roman" w:cs="Times New Roman"/>
          <w:sz w:val="24"/>
          <w:szCs w:val="24"/>
        </w:rPr>
        <w:t xml:space="preserve">communicated with </w:t>
      </w:r>
      <w:r w:rsidR="001669D6" w:rsidRPr="00E95217">
        <w:rPr>
          <w:rFonts w:ascii="Times New Roman" w:eastAsia="Calibri" w:hAnsi="Times New Roman" w:cs="Times New Roman"/>
          <w:sz w:val="24"/>
          <w:szCs w:val="24"/>
        </w:rPr>
        <w:t>no more than three</w:t>
      </w:r>
      <w:r w:rsidRPr="00E95217">
        <w:rPr>
          <w:rFonts w:ascii="Times New Roman" w:eastAsia="Calibri" w:hAnsi="Times New Roman" w:cs="Times New Roman"/>
          <w:sz w:val="24"/>
          <w:szCs w:val="24"/>
        </w:rPr>
        <w:t xml:space="preserve"> Members of Council </w:t>
      </w:r>
      <w:r w:rsidRPr="005C0659">
        <w:rPr>
          <w:rFonts w:ascii="Times New Roman" w:eastAsia="Calibri" w:hAnsi="Times New Roman" w:cs="Times New Roman"/>
          <w:sz w:val="24"/>
          <w:szCs w:val="24"/>
        </w:rPr>
        <w:t xml:space="preserve">by </w:t>
      </w:r>
      <w:r w:rsidR="004F6195" w:rsidRPr="005C0659">
        <w:rPr>
          <w:rFonts w:ascii="Times New Roman" w:eastAsia="Calibri" w:hAnsi="Times New Roman" w:cs="Times New Roman"/>
          <w:sz w:val="24"/>
          <w:szCs w:val="24"/>
        </w:rPr>
        <w:t xml:space="preserve">separate </w:t>
      </w:r>
      <w:r w:rsidRPr="005C0659">
        <w:rPr>
          <w:rFonts w:ascii="Times New Roman" w:eastAsia="Calibri" w:hAnsi="Times New Roman" w:cs="Times New Roman"/>
          <w:sz w:val="24"/>
          <w:szCs w:val="24"/>
        </w:rPr>
        <w:t>e</w:t>
      </w:r>
      <w:r w:rsidRPr="00E95217">
        <w:rPr>
          <w:rFonts w:ascii="Times New Roman" w:eastAsia="Calibri" w:hAnsi="Times New Roman" w:cs="Times New Roman"/>
          <w:sz w:val="24"/>
          <w:szCs w:val="24"/>
        </w:rPr>
        <w:t>-mail</w:t>
      </w:r>
      <w:r w:rsidR="004F6195" w:rsidRPr="00E95217">
        <w:rPr>
          <w:rFonts w:ascii="Times New Roman" w:eastAsia="Calibri" w:hAnsi="Times New Roman" w:cs="Times New Roman"/>
          <w:sz w:val="24"/>
          <w:szCs w:val="24"/>
        </w:rPr>
        <w:t>s</w:t>
      </w:r>
      <w:r w:rsidRPr="00E95217">
        <w:rPr>
          <w:rFonts w:ascii="Times New Roman" w:eastAsia="Calibri" w:hAnsi="Times New Roman" w:cs="Times New Roman"/>
          <w:sz w:val="24"/>
          <w:szCs w:val="24"/>
        </w:rPr>
        <w:t xml:space="preserve"> leading up to the introduction of the item on the Council agenda of February 12, 2013.</w:t>
      </w:r>
      <w:r w:rsidR="00781DB9" w:rsidRPr="00E95217">
        <w:rPr>
          <w:rFonts w:ascii="Times New Roman" w:eastAsia="Calibri" w:hAnsi="Times New Roman" w:cs="Times New Roman"/>
          <w:sz w:val="24"/>
          <w:szCs w:val="24"/>
        </w:rPr>
        <w:t xml:space="preserve">  </w:t>
      </w:r>
    </w:p>
    <w:p w:rsidR="00AC7CC2" w:rsidRPr="00E95217" w:rsidRDefault="00AC7CC2" w:rsidP="00AC7CC2">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The</w:t>
      </w:r>
      <w:r w:rsidR="005C0659">
        <w:rPr>
          <w:rFonts w:ascii="Times New Roman" w:eastAsia="Calibri" w:hAnsi="Times New Roman" w:cs="Times New Roman"/>
          <w:sz w:val="24"/>
          <w:szCs w:val="24"/>
        </w:rPr>
        <w:t>se</w:t>
      </w:r>
      <w:r w:rsidRPr="00E95217">
        <w:rPr>
          <w:rFonts w:ascii="Times New Roman" w:eastAsia="Calibri" w:hAnsi="Times New Roman" w:cs="Times New Roman"/>
          <w:sz w:val="24"/>
          <w:szCs w:val="24"/>
        </w:rPr>
        <w:t xml:space="preserve"> Members of Council were not </w:t>
      </w:r>
      <w:r w:rsidRPr="00E95217">
        <w:rPr>
          <w:rFonts w:ascii="Times New Roman" w:eastAsia="Calibri" w:hAnsi="Times New Roman" w:cs="Times New Roman"/>
          <w:i/>
          <w:sz w:val="24"/>
          <w:szCs w:val="24"/>
        </w:rPr>
        <w:t>discussing</w:t>
      </w:r>
      <w:r w:rsidRPr="00E95217">
        <w:rPr>
          <w:rFonts w:ascii="Times New Roman" w:eastAsia="Calibri" w:hAnsi="Times New Roman" w:cs="Times New Roman"/>
          <w:sz w:val="24"/>
          <w:szCs w:val="24"/>
        </w:rPr>
        <w:t xml:space="preserve"> the issue </w:t>
      </w:r>
      <w:r w:rsidRPr="00E95217">
        <w:rPr>
          <w:rFonts w:ascii="Times New Roman" w:eastAsia="Calibri" w:hAnsi="Times New Roman" w:cs="Times New Roman"/>
          <w:i/>
          <w:sz w:val="24"/>
          <w:szCs w:val="24"/>
        </w:rPr>
        <w:t>together</w:t>
      </w:r>
      <w:r w:rsidRPr="00E95217">
        <w:rPr>
          <w:rFonts w:ascii="Times New Roman" w:eastAsia="Calibri" w:hAnsi="Times New Roman" w:cs="Times New Roman"/>
          <w:sz w:val="24"/>
          <w:szCs w:val="24"/>
        </w:rPr>
        <w:t xml:space="preserve"> in electronic format. </w:t>
      </w:r>
      <w:r w:rsidR="004F6195"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 xml:space="preserve">Even if they were, and we have found they were not, four </w:t>
      </w:r>
      <w:r w:rsidR="004F6195" w:rsidRPr="00E95217">
        <w:rPr>
          <w:rFonts w:ascii="Times New Roman" w:eastAsia="Calibri" w:hAnsi="Times New Roman" w:cs="Times New Roman"/>
          <w:sz w:val="24"/>
          <w:szCs w:val="24"/>
        </w:rPr>
        <w:t xml:space="preserve">Members of Council is not a majority or close to a majority of Council. </w:t>
      </w:r>
      <w:r w:rsidRPr="00E95217">
        <w:rPr>
          <w:rFonts w:ascii="Times New Roman" w:eastAsia="Calibri" w:hAnsi="Times New Roman" w:cs="Times New Roman"/>
          <w:sz w:val="24"/>
          <w:szCs w:val="24"/>
        </w:rPr>
        <w:t xml:space="preserve">Hence, </w:t>
      </w:r>
      <w:r w:rsidR="00A719B4" w:rsidRPr="00E95217">
        <w:rPr>
          <w:rFonts w:ascii="Times New Roman" w:eastAsia="Calibri" w:hAnsi="Times New Roman" w:cs="Times New Roman"/>
          <w:sz w:val="24"/>
          <w:szCs w:val="24"/>
        </w:rPr>
        <w:t xml:space="preserve">we could not conclude that there </w:t>
      </w:r>
      <w:r w:rsidRPr="00E95217">
        <w:rPr>
          <w:rFonts w:ascii="Times New Roman" w:eastAsia="Calibri" w:hAnsi="Times New Roman" w:cs="Times New Roman"/>
          <w:sz w:val="24"/>
          <w:szCs w:val="24"/>
        </w:rPr>
        <w:t xml:space="preserve">was </w:t>
      </w:r>
      <w:r w:rsidR="00A82AB1" w:rsidRPr="00E95217">
        <w:rPr>
          <w:rFonts w:ascii="Times New Roman" w:eastAsia="Calibri" w:hAnsi="Times New Roman" w:cs="Times New Roman"/>
          <w:sz w:val="24"/>
          <w:szCs w:val="24"/>
        </w:rPr>
        <w:t>any</w:t>
      </w:r>
      <w:r w:rsidRPr="00E95217">
        <w:rPr>
          <w:rFonts w:ascii="Times New Roman" w:eastAsia="Calibri" w:hAnsi="Times New Roman" w:cs="Times New Roman"/>
          <w:sz w:val="24"/>
          <w:szCs w:val="24"/>
        </w:rPr>
        <w:t xml:space="preserve"> electronic meeting of Members of Council.</w:t>
      </w:r>
      <w:r w:rsidR="004F6195" w:rsidRPr="00E95217">
        <w:rPr>
          <w:rFonts w:ascii="Times New Roman" w:eastAsia="Calibri" w:hAnsi="Times New Roman" w:cs="Times New Roman"/>
          <w:sz w:val="24"/>
          <w:szCs w:val="24"/>
        </w:rPr>
        <w:t xml:space="preserve"> </w:t>
      </w:r>
      <w:r w:rsidRPr="00E95217">
        <w:rPr>
          <w:rFonts w:ascii="Times New Roman" w:eastAsia="Calibri" w:hAnsi="Times New Roman" w:cs="Times New Roman"/>
          <w:sz w:val="24"/>
          <w:szCs w:val="24"/>
        </w:rPr>
        <w:t>Th</w:t>
      </w:r>
      <w:r w:rsidR="00A82AB1" w:rsidRPr="00E95217">
        <w:rPr>
          <w:rFonts w:ascii="Times New Roman" w:eastAsia="Calibri" w:hAnsi="Times New Roman" w:cs="Times New Roman"/>
          <w:sz w:val="24"/>
          <w:szCs w:val="24"/>
        </w:rPr>
        <w:t>is</w:t>
      </w:r>
      <w:r w:rsidRPr="00E95217">
        <w:rPr>
          <w:rFonts w:ascii="Times New Roman" w:eastAsia="Calibri" w:hAnsi="Times New Roman" w:cs="Times New Roman"/>
          <w:sz w:val="24"/>
          <w:szCs w:val="24"/>
        </w:rPr>
        <w:t xml:space="preserve"> </w:t>
      </w:r>
      <w:r w:rsidR="00487937" w:rsidRPr="00E95217">
        <w:rPr>
          <w:rFonts w:ascii="Times New Roman" w:eastAsia="Calibri" w:hAnsi="Times New Roman" w:cs="Times New Roman"/>
          <w:sz w:val="24"/>
          <w:szCs w:val="24"/>
        </w:rPr>
        <w:t xml:space="preserve">limited </w:t>
      </w:r>
      <w:r w:rsidRPr="00E95217">
        <w:rPr>
          <w:rFonts w:ascii="Times New Roman" w:eastAsia="Calibri" w:hAnsi="Times New Roman" w:cs="Times New Roman"/>
          <w:sz w:val="24"/>
          <w:szCs w:val="24"/>
        </w:rPr>
        <w:t>e-mail correspondence would not be considered a "meeting" under the Municipal Act.</w:t>
      </w:r>
    </w:p>
    <w:p w:rsidR="003E62F6" w:rsidRPr="00E95217" w:rsidRDefault="003E62F6" w:rsidP="00914B21">
      <w:pPr>
        <w:pStyle w:val="Title"/>
        <w:rPr>
          <w:rFonts w:ascii="Times New Roman" w:eastAsia="Calibri" w:hAnsi="Times New Roman" w:cs="Times New Roman"/>
          <w:b/>
          <w:sz w:val="28"/>
          <w:szCs w:val="28"/>
          <w:u w:val="single"/>
        </w:rPr>
      </w:pPr>
      <w:r w:rsidRPr="00E95217">
        <w:rPr>
          <w:rFonts w:ascii="Times New Roman" w:eastAsia="Calibri" w:hAnsi="Times New Roman" w:cs="Times New Roman"/>
          <w:b/>
          <w:sz w:val="28"/>
          <w:szCs w:val="28"/>
        </w:rPr>
        <w:t>Conclusion on the Evidence</w:t>
      </w:r>
    </w:p>
    <w:p w:rsidR="003E62F6" w:rsidRPr="00E95217" w:rsidRDefault="003E62F6" w:rsidP="003E62F6">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There is no independent, objectively verifiable evidence that a closed meeting of Members of Council occurred on February 12, 2013, or </w:t>
      </w:r>
      <w:r w:rsidR="00762737" w:rsidRPr="00E95217">
        <w:rPr>
          <w:rFonts w:ascii="Times New Roman" w:eastAsia="Calibri" w:hAnsi="Times New Roman" w:cs="Times New Roman"/>
          <w:sz w:val="24"/>
          <w:szCs w:val="24"/>
        </w:rPr>
        <w:t xml:space="preserve">on </w:t>
      </w:r>
      <w:r w:rsidRPr="00E95217">
        <w:rPr>
          <w:rFonts w:ascii="Times New Roman" w:eastAsia="Calibri" w:hAnsi="Times New Roman" w:cs="Times New Roman"/>
          <w:sz w:val="24"/>
          <w:szCs w:val="24"/>
        </w:rPr>
        <w:t xml:space="preserve">any other date, </w:t>
      </w:r>
      <w:r w:rsidR="00AC7CC2" w:rsidRPr="00E95217">
        <w:rPr>
          <w:rFonts w:ascii="Times New Roman" w:eastAsia="Calibri" w:hAnsi="Times New Roman" w:cs="Times New Roman"/>
          <w:sz w:val="24"/>
          <w:szCs w:val="24"/>
        </w:rPr>
        <w:t xml:space="preserve">either in person or by electronic means, </w:t>
      </w:r>
      <w:r w:rsidRPr="00E95217">
        <w:rPr>
          <w:rFonts w:ascii="Times New Roman" w:eastAsia="Calibri" w:hAnsi="Times New Roman" w:cs="Times New Roman"/>
          <w:sz w:val="24"/>
          <w:szCs w:val="24"/>
        </w:rPr>
        <w:t>to discuss or advance the business of the municipality in terms of the appointment of the Ombudsman</w:t>
      </w:r>
      <w:r w:rsidR="00E5327B" w:rsidRPr="00E95217">
        <w:rPr>
          <w:rFonts w:ascii="Times New Roman" w:eastAsia="Calibri" w:hAnsi="Times New Roman" w:cs="Times New Roman"/>
          <w:sz w:val="24"/>
          <w:szCs w:val="24"/>
        </w:rPr>
        <w:t xml:space="preserve"> or another Closed Meeting Investigator</w:t>
      </w:r>
      <w:r w:rsidRPr="00E95217">
        <w:rPr>
          <w:rFonts w:ascii="Times New Roman" w:eastAsia="Calibri" w:hAnsi="Times New Roman" w:cs="Times New Roman"/>
          <w:sz w:val="24"/>
          <w:szCs w:val="24"/>
        </w:rPr>
        <w:t xml:space="preserve">.  </w:t>
      </w:r>
      <w:r w:rsidR="003B3166" w:rsidRPr="00E95217">
        <w:rPr>
          <w:rFonts w:ascii="Times New Roman" w:eastAsia="Calibri" w:hAnsi="Times New Roman" w:cs="Times New Roman"/>
          <w:sz w:val="24"/>
          <w:szCs w:val="24"/>
        </w:rPr>
        <w:t xml:space="preserve">In order to advance a complaint under the Municipal Act about closed meetings of a council, committee, or local board there must be </w:t>
      </w:r>
      <w:r w:rsidR="00786CC2" w:rsidRPr="00E95217">
        <w:rPr>
          <w:rFonts w:ascii="Times New Roman" w:eastAsia="Calibri" w:hAnsi="Times New Roman" w:cs="Times New Roman"/>
          <w:sz w:val="24"/>
          <w:szCs w:val="24"/>
        </w:rPr>
        <w:t xml:space="preserve">at least </w:t>
      </w:r>
      <w:r w:rsidR="003B3166" w:rsidRPr="00E95217">
        <w:rPr>
          <w:rFonts w:ascii="Times New Roman" w:eastAsia="Calibri" w:hAnsi="Times New Roman" w:cs="Times New Roman"/>
          <w:sz w:val="24"/>
          <w:szCs w:val="24"/>
        </w:rPr>
        <w:t xml:space="preserve">some </w:t>
      </w:r>
      <w:r w:rsidR="00786CC2" w:rsidRPr="00E95217">
        <w:rPr>
          <w:rFonts w:ascii="Times New Roman" w:eastAsia="Calibri" w:hAnsi="Times New Roman" w:cs="Times New Roman"/>
          <w:sz w:val="24"/>
          <w:szCs w:val="24"/>
        </w:rPr>
        <w:t>level of independent</w:t>
      </w:r>
      <w:r w:rsidR="003B3166" w:rsidRPr="00E95217">
        <w:rPr>
          <w:rFonts w:ascii="Times New Roman" w:eastAsia="Calibri" w:hAnsi="Times New Roman" w:cs="Times New Roman"/>
          <w:sz w:val="24"/>
          <w:szCs w:val="24"/>
        </w:rPr>
        <w:t xml:space="preserve"> evidence that a closed meeting actually occurred.  </w:t>
      </w:r>
      <w:r w:rsidR="00487937" w:rsidRPr="00E95217">
        <w:rPr>
          <w:rFonts w:ascii="Times New Roman" w:eastAsia="Calibri" w:hAnsi="Times New Roman" w:cs="Times New Roman"/>
          <w:sz w:val="24"/>
          <w:szCs w:val="24"/>
        </w:rPr>
        <w:t xml:space="preserve">In this absence of </w:t>
      </w:r>
      <w:r w:rsidR="00576115" w:rsidRPr="00E95217">
        <w:rPr>
          <w:rFonts w:ascii="Times New Roman" w:eastAsia="Calibri" w:hAnsi="Times New Roman" w:cs="Times New Roman"/>
          <w:sz w:val="24"/>
          <w:szCs w:val="24"/>
        </w:rPr>
        <w:t>such</w:t>
      </w:r>
      <w:r w:rsidR="00487937" w:rsidRPr="00E95217">
        <w:rPr>
          <w:rFonts w:ascii="Times New Roman" w:eastAsia="Calibri" w:hAnsi="Times New Roman" w:cs="Times New Roman"/>
          <w:sz w:val="24"/>
          <w:szCs w:val="24"/>
        </w:rPr>
        <w:t xml:space="preserve"> evidence, in other circumstances, Amberley Gavel might have declined upon initial review to conduct a full-scale investigation.  </w:t>
      </w:r>
    </w:p>
    <w:p w:rsidR="003B3166" w:rsidRPr="00E95217" w:rsidRDefault="003B3166" w:rsidP="003E62F6">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Nevertheless, Amberley Gavel conduct</w:t>
      </w:r>
      <w:r w:rsidR="00487937" w:rsidRPr="00E95217">
        <w:rPr>
          <w:rFonts w:ascii="Times New Roman" w:eastAsia="Calibri" w:hAnsi="Times New Roman" w:cs="Times New Roman"/>
          <w:sz w:val="24"/>
          <w:szCs w:val="24"/>
        </w:rPr>
        <w:t>ed the</w:t>
      </w:r>
      <w:r w:rsidRPr="00E95217">
        <w:rPr>
          <w:rFonts w:ascii="Times New Roman" w:eastAsia="Calibri" w:hAnsi="Times New Roman" w:cs="Times New Roman"/>
          <w:sz w:val="24"/>
          <w:szCs w:val="24"/>
        </w:rPr>
        <w:t xml:space="preserve"> investigation based on the </w:t>
      </w:r>
      <w:r w:rsidR="00576115" w:rsidRPr="00E95217">
        <w:rPr>
          <w:rFonts w:ascii="Times New Roman" w:eastAsia="Calibri" w:hAnsi="Times New Roman" w:cs="Times New Roman"/>
          <w:sz w:val="24"/>
          <w:szCs w:val="24"/>
        </w:rPr>
        <w:t>reported</w:t>
      </w:r>
      <w:r w:rsidRPr="00E95217">
        <w:rPr>
          <w:rFonts w:ascii="Times New Roman" w:eastAsia="Calibri" w:hAnsi="Times New Roman" w:cs="Times New Roman"/>
          <w:sz w:val="24"/>
          <w:szCs w:val="24"/>
        </w:rPr>
        <w:t xml:space="preserve"> comments of the Mayor and the possibility -- although speculative at first review -- that an electronic meeting of Members of Council took place through e-mail correspondence about the issue.</w:t>
      </w:r>
    </w:p>
    <w:p w:rsidR="00E8583A" w:rsidRPr="00E95217" w:rsidRDefault="001B7F30" w:rsidP="003E62F6">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Councillor Berthiaume was quite candid that he did not want to provide advance </w:t>
      </w:r>
      <w:r w:rsidR="00487937" w:rsidRPr="00E95217">
        <w:rPr>
          <w:rFonts w:ascii="Times New Roman" w:eastAsia="Calibri" w:hAnsi="Times New Roman" w:cs="Times New Roman"/>
          <w:sz w:val="24"/>
          <w:szCs w:val="24"/>
        </w:rPr>
        <w:t>"</w:t>
      </w:r>
      <w:r w:rsidRPr="00E95217">
        <w:rPr>
          <w:rFonts w:ascii="Times New Roman" w:eastAsia="Calibri" w:hAnsi="Times New Roman" w:cs="Times New Roman"/>
          <w:sz w:val="24"/>
          <w:szCs w:val="24"/>
        </w:rPr>
        <w:t>general knowledge</w:t>
      </w:r>
      <w:r w:rsidR="00487937" w:rsidRPr="00E95217">
        <w:rPr>
          <w:rFonts w:ascii="Times New Roman" w:eastAsia="Calibri" w:hAnsi="Times New Roman" w:cs="Times New Roman"/>
          <w:sz w:val="24"/>
          <w:szCs w:val="24"/>
        </w:rPr>
        <w:t>" (meaning to all Members of Council)</w:t>
      </w:r>
      <w:r w:rsidRPr="00E95217">
        <w:rPr>
          <w:rFonts w:ascii="Times New Roman" w:eastAsia="Calibri" w:hAnsi="Times New Roman" w:cs="Times New Roman"/>
          <w:sz w:val="24"/>
          <w:szCs w:val="24"/>
        </w:rPr>
        <w:t xml:space="preserve"> about this Notice of Motion before it was introduced on the floor of Council.  </w:t>
      </w:r>
      <w:r w:rsidR="004B1720" w:rsidRPr="00E95217">
        <w:rPr>
          <w:rFonts w:ascii="Times New Roman" w:eastAsia="Calibri" w:hAnsi="Times New Roman" w:cs="Times New Roman"/>
          <w:sz w:val="24"/>
          <w:szCs w:val="24"/>
        </w:rPr>
        <w:t xml:space="preserve">Although one might disapprove of his strategic decision to introduce the issue without advance notice to all Members of Council, nothing in the Municipal Act or </w:t>
      </w:r>
      <w:r w:rsidR="0024117C" w:rsidRPr="00E95217">
        <w:rPr>
          <w:rFonts w:ascii="Times New Roman" w:eastAsia="Calibri" w:hAnsi="Times New Roman" w:cs="Times New Roman"/>
          <w:sz w:val="24"/>
          <w:szCs w:val="24"/>
        </w:rPr>
        <w:t xml:space="preserve">City's </w:t>
      </w:r>
      <w:r w:rsidR="004B1720" w:rsidRPr="00E95217">
        <w:rPr>
          <w:rFonts w:ascii="Times New Roman" w:eastAsia="Calibri" w:hAnsi="Times New Roman" w:cs="Times New Roman"/>
          <w:sz w:val="24"/>
          <w:szCs w:val="24"/>
        </w:rPr>
        <w:t xml:space="preserve">Procedure By-law requires him to provide notification to all Members of Council that he is introducing a Notice of Motion.  </w:t>
      </w:r>
    </w:p>
    <w:p w:rsidR="00E420E0" w:rsidRPr="00E95217" w:rsidRDefault="00E8583A" w:rsidP="00882DE3">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Having introduced the Noti</w:t>
      </w:r>
      <w:r w:rsidR="008C0BC3">
        <w:rPr>
          <w:rFonts w:ascii="Times New Roman" w:eastAsia="Calibri" w:hAnsi="Times New Roman" w:cs="Times New Roman"/>
          <w:sz w:val="24"/>
          <w:szCs w:val="24"/>
        </w:rPr>
        <w:t>ce</w:t>
      </w:r>
      <w:r w:rsidRPr="00E95217">
        <w:rPr>
          <w:rFonts w:ascii="Times New Roman" w:eastAsia="Calibri" w:hAnsi="Times New Roman" w:cs="Times New Roman"/>
          <w:sz w:val="24"/>
          <w:szCs w:val="24"/>
        </w:rPr>
        <w:t xml:space="preserve"> of Motion, Councillor Berthiaume had</w:t>
      </w:r>
      <w:r w:rsidR="00786CC2" w:rsidRPr="00E95217">
        <w:rPr>
          <w:rFonts w:ascii="Times New Roman" w:eastAsia="Calibri" w:hAnsi="Times New Roman" w:cs="Times New Roman"/>
          <w:sz w:val="24"/>
          <w:szCs w:val="24"/>
        </w:rPr>
        <w:t xml:space="preserve"> the right under the City's Procedural By-law to seek the approval of a majority of Council to waive the notice provisions.  </w:t>
      </w:r>
      <w:r w:rsidRPr="00E95217">
        <w:rPr>
          <w:rFonts w:ascii="Times New Roman" w:eastAsia="Calibri" w:hAnsi="Times New Roman" w:cs="Times New Roman"/>
          <w:sz w:val="24"/>
          <w:szCs w:val="24"/>
        </w:rPr>
        <w:t xml:space="preserve">A majority of Council waived the notice provisions.  </w:t>
      </w:r>
    </w:p>
    <w:p w:rsidR="00E8583A" w:rsidRPr="00E95217" w:rsidRDefault="002B25A8" w:rsidP="00882DE3">
      <w:pPr>
        <w:widowControl w:val="0"/>
        <w:tabs>
          <w:tab w:val="left" w:pos="2266"/>
        </w:tabs>
        <w:overflowPunct w:val="0"/>
        <w:autoSpaceDE w:val="0"/>
        <w:autoSpaceDN w:val="0"/>
        <w:adjustRightInd w:val="0"/>
        <w:spacing w:before="240" w:line="240" w:lineRule="auto"/>
        <w:rPr>
          <w:rFonts w:ascii="Times New Roman" w:eastAsia="Calibri" w:hAnsi="Times New Roman" w:cs="Times New Roman"/>
          <w:sz w:val="24"/>
          <w:szCs w:val="24"/>
        </w:rPr>
      </w:pPr>
      <w:r w:rsidRPr="00E95217">
        <w:rPr>
          <w:rFonts w:ascii="Times New Roman" w:eastAsia="Calibri" w:hAnsi="Times New Roman" w:cs="Times New Roman"/>
          <w:sz w:val="24"/>
          <w:szCs w:val="24"/>
        </w:rPr>
        <w:t xml:space="preserve">Council </w:t>
      </w:r>
      <w:r w:rsidR="008C0BC3">
        <w:rPr>
          <w:rFonts w:ascii="Times New Roman" w:eastAsia="Calibri" w:hAnsi="Times New Roman" w:cs="Times New Roman"/>
          <w:sz w:val="24"/>
          <w:szCs w:val="24"/>
        </w:rPr>
        <w:t>then</w:t>
      </w:r>
      <w:r w:rsidRPr="00E95217">
        <w:rPr>
          <w:rFonts w:ascii="Times New Roman" w:eastAsia="Calibri" w:hAnsi="Times New Roman" w:cs="Times New Roman"/>
          <w:sz w:val="24"/>
          <w:szCs w:val="24"/>
        </w:rPr>
        <w:t xml:space="preserve"> had the opportunity to debate the issue twice in open session, once on February 12 and once on February 26, 2013 and to render substantive decisions</w:t>
      </w:r>
      <w:r w:rsidR="00E8583A" w:rsidRPr="00E95217">
        <w:rPr>
          <w:rFonts w:ascii="Times New Roman" w:eastAsia="Calibri" w:hAnsi="Times New Roman" w:cs="Times New Roman"/>
          <w:sz w:val="24"/>
          <w:szCs w:val="24"/>
        </w:rPr>
        <w:t>.</w:t>
      </w:r>
    </w:p>
    <w:p w:rsidR="000A2731" w:rsidRPr="00E95217" w:rsidRDefault="000A2731" w:rsidP="00914B21">
      <w:pPr>
        <w:pStyle w:val="Title"/>
        <w:rPr>
          <w:rFonts w:ascii="Times New Roman" w:hAnsi="Times New Roman" w:cs="Times New Roman"/>
          <w:b/>
          <w:sz w:val="28"/>
          <w:szCs w:val="28"/>
        </w:rPr>
      </w:pPr>
      <w:r w:rsidRPr="00E95217">
        <w:rPr>
          <w:rFonts w:ascii="Times New Roman" w:hAnsi="Times New Roman" w:cs="Times New Roman"/>
          <w:b/>
          <w:sz w:val="28"/>
          <w:szCs w:val="28"/>
        </w:rPr>
        <w:t>Conclusion</w:t>
      </w:r>
    </w:p>
    <w:p w:rsidR="008C0BC3" w:rsidRDefault="00556A26" w:rsidP="00556A26">
      <w:pPr>
        <w:widowControl w:val="0"/>
        <w:tabs>
          <w:tab w:val="left" w:pos="2266"/>
        </w:tabs>
        <w:overflowPunct w:val="0"/>
        <w:autoSpaceDE w:val="0"/>
        <w:autoSpaceDN w:val="0"/>
        <w:adjustRightInd w:val="0"/>
        <w:spacing w:before="240" w:line="240" w:lineRule="auto"/>
        <w:rPr>
          <w:rFonts w:ascii="Times New Roman" w:eastAsia="Calibri" w:hAnsi="Times New Roman" w:cs="Times New Roman"/>
          <w:b/>
          <w:sz w:val="24"/>
          <w:szCs w:val="24"/>
        </w:rPr>
      </w:pPr>
      <w:r w:rsidRPr="00E95217">
        <w:rPr>
          <w:rFonts w:ascii="Times New Roman" w:eastAsia="Calibri" w:hAnsi="Times New Roman" w:cs="Times New Roman"/>
          <w:b/>
          <w:sz w:val="24"/>
          <w:szCs w:val="24"/>
        </w:rPr>
        <w:t>Having concluded its review, Amberley Gavel finds that there is no evidence to substantiate the claim</w:t>
      </w:r>
      <w:r w:rsidR="00AB2BD6" w:rsidRPr="00E95217">
        <w:rPr>
          <w:rFonts w:ascii="Times New Roman" w:eastAsia="Calibri" w:hAnsi="Times New Roman" w:cs="Times New Roman"/>
          <w:b/>
          <w:sz w:val="24"/>
          <w:szCs w:val="24"/>
        </w:rPr>
        <w:t>s</w:t>
      </w:r>
      <w:r w:rsidRPr="00E95217">
        <w:rPr>
          <w:rFonts w:ascii="Times New Roman" w:eastAsia="Calibri" w:hAnsi="Times New Roman" w:cs="Times New Roman"/>
          <w:b/>
          <w:sz w:val="24"/>
          <w:szCs w:val="24"/>
        </w:rPr>
        <w:t xml:space="preserve"> that Members of City Council held a</w:t>
      </w:r>
      <w:r w:rsidR="00E257B8" w:rsidRPr="00E95217">
        <w:rPr>
          <w:rFonts w:ascii="Times New Roman" w:eastAsia="Calibri" w:hAnsi="Times New Roman" w:cs="Times New Roman"/>
          <w:b/>
          <w:sz w:val="24"/>
          <w:szCs w:val="24"/>
        </w:rPr>
        <w:t>n</w:t>
      </w:r>
      <w:r w:rsidR="008B3D20" w:rsidRPr="00E95217">
        <w:rPr>
          <w:rFonts w:ascii="Times New Roman" w:eastAsia="Calibri" w:hAnsi="Times New Roman" w:cs="Times New Roman"/>
          <w:b/>
          <w:sz w:val="24"/>
          <w:szCs w:val="24"/>
        </w:rPr>
        <w:t>y</w:t>
      </w:r>
      <w:r w:rsidR="00E257B8" w:rsidRPr="00E95217">
        <w:rPr>
          <w:rFonts w:ascii="Times New Roman" w:eastAsia="Calibri" w:hAnsi="Times New Roman" w:cs="Times New Roman"/>
          <w:b/>
          <w:sz w:val="24"/>
          <w:szCs w:val="24"/>
        </w:rPr>
        <w:t xml:space="preserve"> improper</w:t>
      </w:r>
      <w:r w:rsidRPr="00E95217">
        <w:rPr>
          <w:rFonts w:ascii="Times New Roman" w:eastAsia="Calibri" w:hAnsi="Times New Roman" w:cs="Times New Roman"/>
          <w:b/>
          <w:sz w:val="24"/>
          <w:szCs w:val="24"/>
        </w:rPr>
        <w:t xml:space="preserve"> closed meeting</w:t>
      </w:r>
      <w:r w:rsidR="00AB2BD6" w:rsidRPr="00E95217">
        <w:rPr>
          <w:rFonts w:ascii="Times New Roman" w:eastAsia="Calibri" w:hAnsi="Times New Roman" w:cs="Times New Roman"/>
          <w:b/>
          <w:sz w:val="24"/>
          <w:szCs w:val="24"/>
        </w:rPr>
        <w:t xml:space="preserve"> related to </w:t>
      </w:r>
      <w:r w:rsidRPr="00E95217">
        <w:rPr>
          <w:rFonts w:ascii="Times New Roman" w:eastAsia="Calibri" w:hAnsi="Times New Roman" w:cs="Times New Roman"/>
          <w:b/>
          <w:sz w:val="24"/>
          <w:szCs w:val="24"/>
        </w:rPr>
        <w:t xml:space="preserve">the Notice of Motion being introduced by Councillor Berthiaume </w:t>
      </w:r>
      <w:r w:rsidR="003543D3" w:rsidRPr="00E95217">
        <w:rPr>
          <w:rFonts w:ascii="Times New Roman" w:eastAsia="Calibri" w:hAnsi="Times New Roman" w:cs="Times New Roman"/>
          <w:b/>
          <w:sz w:val="24"/>
          <w:szCs w:val="24"/>
        </w:rPr>
        <w:t xml:space="preserve">at the open Council meeting </w:t>
      </w:r>
      <w:r w:rsidRPr="00E95217">
        <w:rPr>
          <w:rFonts w:ascii="Times New Roman" w:eastAsia="Calibri" w:hAnsi="Times New Roman" w:cs="Times New Roman"/>
          <w:b/>
          <w:sz w:val="24"/>
          <w:szCs w:val="24"/>
        </w:rPr>
        <w:t xml:space="preserve">on February 12, 2013. </w:t>
      </w:r>
    </w:p>
    <w:p w:rsidR="00556A26" w:rsidRPr="00E95217" w:rsidRDefault="00AF12BA" w:rsidP="00556A26">
      <w:pPr>
        <w:widowControl w:val="0"/>
        <w:tabs>
          <w:tab w:val="left" w:pos="2266"/>
        </w:tabs>
        <w:overflowPunct w:val="0"/>
        <w:autoSpaceDE w:val="0"/>
        <w:autoSpaceDN w:val="0"/>
        <w:adjustRightInd w:val="0"/>
        <w:spacing w:before="240" w:line="240" w:lineRule="auto"/>
        <w:rPr>
          <w:rFonts w:ascii="Times New Roman" w:eastAsia="Calibri" w:hAnsi="Times New Roman" w:cs="Times New Roman"/>
          <w:b/>
          <w:sz w:val="24"/>
          <w:szCs w:val="24"/>
        </w:rPr>
      </w:pPr>
      <w:r w:rsidRPr="00E95217">
        <w:rPr>
          <w:rFonts w:ascii="Times New Roman" w:eastAsia="Calibri" w:hAnsi="Times New Roman" w:cs="Times New Roman"/>
          <w:b/>
          <w:sz w:val="24"/>
          <w:szCs w:val="24"/>
        </w:rPr>
        <w:t xml:space="preserve">Conversations between </w:t>
      </w:r>
      <w:r w:rsidR="00D96F79" w:rsidRPr="00E95217">
        <w:rPr>
          <w:rFonts w:ascii="Times New Roman" w:eastAsia="Calibri" w:hAnsi="Times New Roman" w:cs="Times New Roman"/>
          <w:b/>
          <w:sz w:val="24"/>
          <w:szCs w:val="24"/>
        </w:rPr>
        <w:t xml:space="preserve">some </w:t>
      </w:r>
      <w:r w:rsidRPr="00E95217">
        <w:rPr>
          <w:rFonts w:ascii="Times New Roman" w:eastAsia="Calibri" w:hAnsi="Times New Roman" w:cs="Times New Roman"/>
          <w:b/>
          <w:sz w:val="24"/>
          <w:szCs w:val="24"/>
        </w:rPr>
        <w:t xml:space="preserve">members of Council did take place over a period of several </w:t>
      </w:r>
      <w:r w:rsidRPr="00E95217">
        <w:rPr>
          <w:rFonts w:ascii="Times New Roman" w:eastAsia="Calibri" w:hAnsi="Times New Roman" w:cs="Times New Roman"/>
          <w:b/>
          <w:sz w:val="24"/>
          <w:szCs w:val="24"/>
        </w:rPr>
        <w:lastRenderedPageBreak/>
        <w:t xml:space="preserve">weeks. Such </w:t>
      </w:r>
      <w:r w:rsidR="00D96F79" w:rsidRPr="00E95217">
        <w:rPr>
          <w:rFonts w:ascii="Times New Roman" w:eastAsia="Calibri" w:hAnsi="Times New Roman" w:cs="Times New Roman"/>
          <w:b/>
          <w:sz w:val="24"/>
          <w:szCs w:val="24"/>
        </w:rPr>
        <w:t>conversations are a normal part of the process of local government.</w:t>
      </w:r>
      <w:r w:rsidR="00556A26" w:rsidRPr="00E95217">
        <w:rPr>
          <w:rFonts w:ascii="Times New Roman" w:eastAsia="Calibri" w:hAnsi="Times New Roman" w:cs="Times New Roman"/>
          <w:b/>
          <w:sz w:val="24"/>
          <w:szCs w:val="24"/>
        </w:rPr>
        <w:t xml:space="preserve"> </w:t>
      </w:r>
    </w:p>
    <w:p w:rsidR="00E21699" w:rsidRPr="00E95217" w:rsidRDefault="00E21699" w:rsidP="00914B21">
      <w:pPr>
        <w:pStyle w:val="Title"/>
        <w:rPr>
          <w:rFonts w:ascii="Times New Roman" w:hAnsi="Times New Roman" w:cs="Times New Roman"/>
          <w:b/>
          <w:sz w:val="28"/>
          <w:szCs w:val="28"/>
        </w:rPr>
      </w:pPr>
    </w:p>
    <w:p w:rsidR="000A2731" w:rsidRPr="00E95217" w:rsidRDefault="000A2731" w:rsidP="00AE5267">
      <w:pPr>
        <w:pStyle w:val="Title"/>
        <w:rPr>
          <w:rFonts w:ascii="Times New Roman" w:hAnsi="Times New Roman" w:cs="Times New Roman"/>
          <w:b/>
          <w:sz w:val="28"/>
          <w:szCs w:val="28"/>
        </w:rPr>
      </w:pPr>
      <w:r w:rsidRPr="00E95217">
        <w:rPr>
          <w:rFonts w:ascii="Times New Roman" w:hAnsi="Times New Roman" w:cs="Times New Roman"/>
          <w:b/>
          <w:sz w:val="28"/>
          <w:szCs w:val="28"/>
        </w:rPr>
        <w:t>Public Report</w:t>
      </w:r>
    </w:p>
    <w:p w:rsidR="00E11EEC" w:rsidRPr="00E95217" w:rsidRDefault="000A2731" w:rsidP="00E11EEC">
      <w:pPr>
        <w:tabs>
          <w:tab w:val="left" w:pos="2266"/>
        </w:tabs>
        <w:rPr>
          <w:rFonts w:ascii="Times New Roman" w:hAnsi="Times New Roman" w:cs="Times New Roman"/>
          <w:sz w:val="24"/>
          <w:szCs w:val="24"/>
        </w:rPr>
      </w:pPr>
      <w:r w:rsidRPr="00E95217">
        <w:rPr>
          <w:rFonts w:ascii="Times New Roman" w:hAnsi="Times New Roman" w:cs="Times New Roman"/>
          <w:sz w:val="24"/>
          <w:szCs w:val="24"/>
        </w:rPr>
        <w:t xml:space="preserve">We received </w:t>
      </w:r>
      <w:r w:rsidR="002C5623" w:rsidRPr="00E95217">
        <w:rPr>
          <w:rFonts w:ascii="Times New Roman" w:hAnsi="Times New Roman" w:cs="Times New Roman"/>
          <w:sz w:val="24"/>
          <w:szCs w:val="24"/>
        </w:rPr>
        <w:t xml:space="preserve">the </w:t>
      </w:r>
      <w:r w:rsidR="00F10FB8" w:rsidRPr="00E95217">
        <w:rPr>
          <w:rFonts w:ascii="Times New Roman" w:hAnsi="Times New Roman" w:cs="Times New Roman"/>
          <w:sz w:val="24"/>
          <w:szCs w:val="24"/>
        </w:rPr>
        <w:t>utmost</w:t>
      </w:r>
      <w:r w:rsidRPr="00E95217">
        <w:rPr>
          <w:rFonts w:ascii="Times New Roman" w:hAnsi="Times New Roman" w:cs="Times New Roman"/>
          <w:sz w:val="24"/>
          <w:szCs w:val="24"/>
        </w:rPr>
        <w:t xml:space="preserve"> co-operation from</w:t>
      </w:r>
      <w:r w:rsidR="003639DC" w:rsidRPr="00E95217">
        <w:rPr>
          <w:rFonts w:ascii="Times New Roman" w:hAnsi="Times New Roman" w:cs="Times New Roman"/>
          <w:sz w:val="24"/>
          <w:szCs w:val="24"/>
        </w:rPr>
        <w:t xml:space="preserve"> the Mayor and</w:t>
      </w:r>
      <w:r w:rsidR="00F10FB8" w:rsidRPr="00E95217">
        <w:rPr>
          <w:rFonts w:ascii="Times New Roman" w:hAnsi="Times New Roman" w:cs="Times New Roman"/>
          <w:sz w:val="24"/>
          <w:szCs w:val="24"/>
        </w:rPr>
        <w:t xml:space="preserve"> Members of Council who were interviewed during this investigation.  </w:t>
      </w:r>
      <w:r w:rsidR="0073232D" w:rsidRPr="00E95217">
        <w:rPr>
          <w:rFonts w:ascii="Times New Roman" w:hAnsi="Times New Roman" w:cs="Times New Roman"/>
          <w:sz w:val="24"/>
          <w:szCs w:val="24"/>
        </w:rPr>
        <w:t xml:space="preserve">It was clear from our interviews that Members of Council know their responsibilities to ensure that they are open and transparent in the transaction of Council business.  </w:t>
      </w:r>
      <w:r w:rsidR="00F10FB8" w:rsidRPr="00E95217">
        <w:rPr>
          <w:rFonts w:ascii="Times New Roman" w:hAnsi="Times New Roman" w:cs="Times New Roman"/>
          <w:sz w:val="24"/>
          <w:szCs w:val="24"/>
        </w:rPr>
        <w:t xml:space="preserve">Further, we received full co-operation from </w:t>
      </w:r>
      <w:r w:rsidRPr="00E95217">
        <w:rPr>
          <w:rFonts w:ascii="Times New Roman" w:hAnsi="Times New Roman" w:cs="Times New Roman"/>
          <w:sz w:val="24"/>
          <w:szCs w:val="24"/>
        </w:rPr>
        <w:t xml:space="preserve">the City Clerk and </w:t>
      </w:r>
      <w:r w:rsidR="00F10FB8" w:rsidRPr="00E95217">
        <w:rPr>
          <w:rFonts w:ascii="Times New Roman" w:hAnsi="Times New Roman" w:cs="Times New Roman"/>
          <w:sz w:val="24"/>
          <w:szCs w:val="24"/>
        </w:rPr>
        <w:t xml:space="preserve">staff in her offices.  </w:t>
      </w:r>
      <w:r w:rsidR="00E11EEC" w:rsidRPr="00E95217">
        <w:rPr>
          <w:rFonts w:ascii="Times New Roman" w:hAnsi="Times New Roman" w:cs="Times New Roman"/>
          <w:sz w:val="24"/>
          <w:szCs w:val="24"/>
        </w:rPr>
        <w:t xml:space="preserve">We were particularly impressed by the level of </w:t>
      </w:r>
      <w:r w:rsidR="00556A26" w:rsidRPr="00E95217">
        <w:rPr>
          <w:rFonts w:ascii="Times New Roman" w:hAnsi="Times New Roman" w:cs="Times New Roman"/>
          <w:sz w:val="24"/>
          <w:szCs w:val="24"/>
        </w:rPr>
        <w:t>knowledge</w:t>
      </w:r>
      <w:r w:rsidR="003639DC" w:rsidRPr="00E95217">
        <w:rPr>
          <w:rFonts w:ascii="Times New Roman" w:hAnsi="Times New Roman" w:cs="Times New Roman"/>
          <w:sz w:val="24"/>
          <w:szCs w:val="24"/>
        </w:rPr>
        <w:t xml:space="preserve"> and</w:t>
      </w:r>
      <w:r w:rsidR="00556A26" w:rsidRPr="00E95217">
        <w:rPr>
          <w:rFonts w:ascii="Times New Roman" w:hAnsi="Times New Roman" w:cs="Times New Roman"/>
          <w:sz w:val="24"/>
          <w:szCs w:val="24"/>
        </w:rPr>
        <w:t xml:space="preserve"> </w:t>
      </w:r>
      <w:r w:rsidR="00E11EEC" w:rsidRPr="00E95217">
        <w:rPr>
          <w:rFonts w:ascii="Times New Roman" w:hAnsi="Times New Roman" w:cs="Times New Roman"/>
          <w:sz w:val="24"/>
          <w:szCs w:val="24"/>
        </w:rPr>
        <w:t xml:space="preserve">attention that the City Clerk pays to the </w:t>
      </w:r>
      <w:r w:rsidR="00556A26" w:rsidRPr="00E95217">
        <w:rPr>
          <w:rFonts w:ascii="Times New Roman" w:hAnsi="Times New Roman" w:cs="Times New Roman"/>
          <w:sz w:val="24"/>
          <w:szCs w:val="24"/>
        </w:rPr>
        <w:t xml:space="preserve">open meetings </w:t>
      </w:r>
      <w:r w:rsidR="00E11EEC" w:rsidRPr="00E95217">
        <w:rPr>
          <w:rFonts w:ascii="Times New Roman" w:hAnsi="Times New Roman" w:cs="Times New Roman"/>
          <w:sz w:val="24"/>
          <w:szCs w:val="24"/>
        </w:rPr>
        <w:t>provisions of the Municipal Act.</w:t>
      </w:r>
    </w:p>
    <w:p w:rsidR="00E11EEC" w:rsidRPr="00E95217" w:rsidRDefault="00F10FB8" w:rsidP="000A2731">
      <w:pPr>
        <w:tabs>
          <w:tab w:val="left" w:pos="2266"/>
        </w:tabs>
        <w:rPr>
          <w:rFonts w:ascii="Times New Roman" w:hAnsi="Times New Roman" w:cs="Times New Roman"/>
          <w:sz w:val="24"/>
          <w:szCs w:val="24"/>
        </w:rPr>
      </w:pPr>
      <w:r w:rsidRPr="00E95217">
        <w:rPr>
          <w:rFonts w:ascii="Times New Roman" w:hAnsi="Times New Roman" w:cs="Times New Roman"/>
          <w:sz w:val="24"/>
          <w:szCs w:val="24"/>
        </w:rPr>
        <w:t>In addition, the City Solicitor's Office was forthcoming and prompt in providing us with information requested.</w:t>
      </w:r>
      <w:r w:rsidR="0073232D" w:rsidRPr="00E95217">
        <w:rPr>
          <w:rFonts w:ascii="Times New Roman" w:hAnsi="Times New Roman" w:cs="Times New Roman"/>
          <w:sz w:val="24"/>
          <w:szCs w:val="24"/>
        </w:rPr>
        <w:t xml:space="preserve">  </w:t>
      </w:r>
    </w:p>
    <w:p w:rsidR="000A2731" w:rsidRPr="00E95217" w:rsidRDefault="000A2731" w:rsidP="000A2731">
      <w:pPr>
        <w:tabs>
          <w:tab w:val="left" w:pos="2266"/>
        </w:tabs>
        <w:rPr>
          <w:rFonts w:ascii="Times New Roman" w:hAnsi="Times New Roman" w:cs="Times New Roman"/>
          <w:sz w:val="24"/>
          <w:szCs w:val="24"/>
        </w:rPr>
      </w:pPr>
      <w:r w:rsidRPr="00E95217">
        <w:rPr>
          <w:rFonts w:ascii="Times New Roman" w:hAnsi="Times New Roman" w:cs="Times New Roman"/>
          <w:sz w:val="24"/>
          <w:szCs w:val="24"/>
        </w:rPr>
        <w:t xml:space="preserve">This report is forwarded to the Council of the </w:t>
      </w:r>
      <w:r w:rsidR="00F10FB8" w:rsidRPr="00E95217">
        <w:rPr>
          <w:rFonts w:ascii="Times New Roman" w:hAnsi="Times New Roman" w:cs="Times New Roman"/>
          <w:sz w:val="24"/>
          <w:szCs w:val="24"/>
        </w:rPr>
        <w:t xml:space="preserve">City of </w:t>
      </w:r>
      <w:r w:rsidR="00E21699" w:rsidRPr="00E95217">
        <w:rPr>
          <w:rFonts w:ascii="Times New Roman" w:hAnsi="Times New Roman" w:cs="Times New Roman"/>
          <w:sz w:val="24"/>
          <w:szCs w:val="24"/>
        </w:rPr>
        <w:t>Greater</w:t>
      </w:r>
      <w:r w:rsidR="00BE5E81" w:rsidRPr="00E95217">
        <w:rPr>
          <w:rFonts w:ascii="Times New Roman" w:hAnsi="Times New Roman" w:cs="Times New Roman"/>
          <w:sz w:val="24"/>
          <w:szCs w:val="24"/>
        </w:rPr>
        <w:t xml:space="preserve"> Sudbury</w:t>
      </w:r>
      <w:r w:rsidRPr="00E95217">
        <w:rPr>
          <w:rFonts w:ascii="Times New Roman" w:hAnsi="Times New Roman" w:cs="Times New Roman"/>
          <w:sz w:val="24"/>
          <w:szCs w:val="24"/>
        </w:rPr>
        <w:t xml:space="preserve">.  The Municipal Act provides that this report be made public.  It is suggested that the report be included on the agenda of the next regular meeting of Council or at a special meeting called for the purpose of receiving this report prior to the next regular meeting. </w:t>
      </w:r>
    </w:p>
    <w:p w:rsidR="000A2731" w:rsidRPr="00DD7D9B" w:rsidRDefault="001E7087" w:rsidP="00DD7D9B">
      <w:pPr>
        <w:tabs>
          <w:tab w:val="left" w:pos="2266"/>
        </w:tabs>
        <w:rPr>
          <w:rFonts w:ascii="Times New Roman" w:hAnsi="Times New Roman" w:cs="Times New Roman"/>
          <w:sz w:val="24"/>
          <w:szCs w:val="24"/>
        </w:rPr>
      </w:pPr>
      <w:r w:rsidRPr="00DD7D9B">
        <w:rPr>
          <w:rFonts w:ascii="Times New Roman" w:hAnsi="Times New Roman" w:cs="Times New Roman"/>
          <w:sz w:val="24"/>
          <w:szCs w:val="24"/>
        </w:rPr>
        <w:t>August</w:t>
      </w:r>
      <w:r w:rsidR="000A2731" w:rsidRPr="00DD7D9B">
        <w:rPr>
          <w:rFonts w:ascii="Times New Roman" w:hAnsi="Times New Roman" w:cs="Times New Roman"/>
          <w:sz w:val="24"/>
          <w:szCs w:val="24"/>
        </w:rPr>
        <w:t>, 201</w:t>
      </w:r>
      <w:r w:rsidR="00F10FB8" w:rsidRPr="00DD7D9B">
        <w:rPr>
          <w:rFonts w:ascii="Times New Roman" w:hAnsi="Times New Roman" w:cs="Times New Roman"/>
          <w:sz w:val="24"/>
          <w:szCs w:val="24"/>
        </w:rPr>
        <w:t>3</w:t>
      </w:r>
    </w:p>
    <w:p w:rsidR="00DD7D9B" w:rsidRDefault="000A2731" w:rsidP="00F537EE">
      <w:pPr>
        <w:tabs>
          <w:tab w:val="left" w:pos="2266"/>
        </w:tabs>
        <w:spacing w:after="0"/>
        <w:rPr>
          <w:rFonts w:ascii="Times New Roman" w:hAnsi="Times New Roman" w:cs="Times New Roman"/>
          <w:b/>
          <w:sz w:val="24"/>
          <w:szCs w:val="24"/>
        </w:rPr>
      </w:pPr>
      <w:r w:rsidRPr="00DD7D9B">
        <w:rPr>
          <w:rFonts w:ascii="Times New Roman" w:hAnsi="Times New Roman" w:cs="Times New Roman"/>
          <w:b/>
          <w:sz w:val="24"/>
          <w:szCs w:val="24"/>
        </w:rPr>
        <w:t>Closed Meeting Investigator</w:t>
      </w:r>
    </w:p>
    <w:p w:rsidR="00A7357B" w:rsidRPr="00DD7D9B" w:rsidRDefault="00A7357B" w:rsidP="00F537EE">
      <w:pPr>
        <w:tabs>
          <w:tab w:val="left" w:pos="2266"/>
        </w:tabs>
        <w:spacing w:after="0"/>
        <w:rPr>
          <w:rFonts w:ascii="Times New Roman" w:hAnsi="Times New Roman" w:cs="Times New Roman"/>
          <w:b/>
          <w:sz w:val="24"/>
          <w:szCs w:val="24"/>
        </w:rPr>
      </w:pPr>
    </w:p>
    <w:p w:rsidR="000A2731" w:rsidRPr="00DD7D9B" w:rsidRDefault="000A2731" w:rsidP="00F537EE">
      <w:pPr>
        <w:tabs>
          <w:tab w:val="left" w:pos="2266"/>
        </w:tabs>
        <w:spacing w:after="0"/>
        <w:rPr>
          <w:rFonts w:ascii="Times New Roman" w:hAnsi="Times New Roman" w:cs="Times New Roman"/>
          <w:b/>
          <w:sz w:val="24"/>
          <w:szCs w:val="24"/>
        </w:rPr>
      </w:pPr>
      <w:r w:rsidRPr="00DD7D9B">
        <w:rPr>
          <w:rFonts w:ascii="Times New Roman" w:hAnsi="Times New Roman" w:cs="Times New Roman"/>
          <w:b/>
          <w:sz w:val="24"/>
          <w:szCs w:val="24"/>
        </w:rPr>
        <w:t>AMBERLEY GAVEL LTD.</w:t>
      </w:r>
    </w:p>
    <w:p w:rsidR="00800338" w:rsidRDefault="00800338" w:rsidP="00F537EE">
      <w:pPr>
        <w:tabs>
          <w:tab w:val="left" w:pos="2266"/>
        </w:tabs>
        <w:spacing w:after="0"/>
        <w:rPr>
          <w:rFonts w:ascii="Times New Roman" w:hAnsi="Times New Roman" w:cs="Times New Roman"/>
          <w:b/>
          <w:sz w:val="24"/>
          <w:szCs w:val="24"/>
        </w:rPr>
      </w:pPr>
    </w:p>
    <w:p w:rsidR="00A7357B" w:rsidRPr="00E95217" w:rsidRDefault="00A7357B" w:rsidP="00F537EE">
      <w:pPr>
        <w:tabs>
          <w:tab w:val="left" w:pos="2266"/>
        </w:tabs>
        <w:spacing w:after="0"/>
        <w:rPr>
          <w:rFonts w:ascii="Times New Roman" w:hAnsi="Times New Roman" w:cs="Times New Roman"/>
          <w:b/>
          <w:sz w:val="24"/>
          <w:szCs w:val="24"/>
        </w:rPr>
      </w:pPr>
    </w:p>
    <w:p w:rsidR="000A2731" w:rsidRPr="00E95217" w:rsidRDefault="00800338" w:rsidP="000A2731">
      <w:pPr>
        <w:tabs>
          <w:tab w:val="left" w:pos="2266"/>
        </w:tabs>
        <w:rPr>
          <w:rFonts w:ascii="Times New Roman" w:hAnsi="Times New Roman" w:cs="Times New Roman"/>
          <w:b/>
          <w:sz w:val="24"/>
          <w:szCs w:val="24"/>
        </w:rPr>
      </w:pPr>
      <w:r w:rsidRPr="00E95217">
        <w:rPr>
          <w:rFonts w:ascii="Times New Roman" w:hAnsi="Times New Roman" w:cs="Times New Roman"/>
          <w:b/>
          <w:sz w:val="24"/>
          <w:szCs w:val="24"/>
        </w:rPr>
        <w:t>Per:</w:t>
      </w:r>
      <w:r w:rsidR="000A2731" w:rsidRPr="00E95217">
        <w:rPr>
          <w:rFonts w:ascii="Times New Roman" w:hAnsi="Times New Roman" w:cs="Times New Roman"/>
          <w:b/>
          <w:sz w:val="24"/>
          <w:szCs w:val="24"/>
        </w:rPr>
        <w:t>____________________</w:t>
      </w:r>
    </w:p>
    <w:p w:rsidR="00715ED5" w:rsidRPr="00E95217" w:rsidRDefault="00415155" w:rsidP="00F80B77">
      <w:pPr>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br w:type="page"/>
      </w:r>
      <w:r w:rsidR="00715ED5" w:rsidRPr="00E95217">
        <w:rPr>
          <w:rFonts w:ascii="Times New Roman" w:eastAsia="Times New Roman" w:hAnsi="Times New Roman" w:cs="Times New Roman"/>
          <w:color w:val="000000"/>
          <w:sz w:val="24"/>
          <w:szCs w:val="24"/>
          <w:lang w:eastAsia="en-CA"/>
        </w:rPr>
        <w:lastRenderedPageBreak/>
        <w:t>Attachment A</w:t>
      </w:r>
    </w:p>
    <w:p w:rsidR="00715ED5" w:rsidRPr="00E95217" w:rsidRDefault="00715ED5" w:rsidP="00090C7B">
      <w:pPr>
        <w:spacing w:after="0" w:line="240" w:lineRule="auto"/>
        <w:rPr>
          <w:rFonts w:ascii="Times New Roman" w:eastAsia="Times New Roman" w:hAnsi="Times New Roman" w:cs="Times New Roman"/>
          <w:color w:val="000000"/>
          <w:sz w:val="24"/>
          <w:szCs w:val="24"/>
          <w:lang w:eastAsia="en-CA"/>
        </w:rPr>
      </w:pPr>
    </w:p>
    <w:p w:rsidR="00090C7B" w:rsidRPr="00E95217" w:rsidRDefault="00090C7B" w:rsidP="00090C7B">
      <w:pPr>
        <w:spacing w:after="0" w:line="240" w:lineRule="auto"/>
        <w:rPr>
          <w:rFonts w:ascii="Times New Roman" w:eastAsia="Times New Roman" w:hAnsi="Times New Roman" w:cs="Times New Roman"/>
          <w:b/>
          <w:color w:val="000000"/>
          <w:sz w:val="24"/>
          <w:szCs w:val="24"/>
          <w:u w:val="single"/>
          <w:lang w:eastAsia="en-CA"/>
        </w:rPr>
      </w:pPr>
      <w:r w:rsidRPr="00E95217">
        <w:rPr>
          <w:rFonts w:ascii="Times New Roman" w:eastAsia="Times New Roman" w:hAnsi="Times New Roman" w:cs="Times New Roman"/>
          <w:b/>
          <w:color w:val="000000"/>
          <w:sz w:val="24"/>
          <w:szCs w:val="24"/>
          <w:u w:val="single"/>
          <w:lang w:eastAsia="en-CA"/>
        </w:rPr>
        <w:t xml:space="preserve">Excerpt from the Minutes of City Council, February </w:t>
      </w:r>
      <w:r w:rsidR="00715ED5" w:rsidRPr="00E95217">
        <w:rPr>
          <w:rFonts w:ascii="Times New Roman" w:eastAsia="Times New Roman" w:hAnsi="Times New Roman" w:cs="Times New Roman"/>
          <w:b/>
          <w:color w:val="000000"/>
          <w:sz w:val="24"/>
          <w:szCs w:val="24"/>
          <w:u w:val="single"/>
          <w:lang w:eastAsia="en-CA"/>
        </w:rPr>
        <w:t>12</w:t>
      </w:r>
      <w:r w:rsidRPr="00E95217">
        <w:rPr>
          <w:rFonts w:ascii="Times New Roman" w:eastAsia="Times New Roman" w:hAnsi="Times New Roman" w:cs="Times New Roman"/>
          <w:b/>
          <w:color w:val="000000"/>
          <w:sz w:val="24"/>
          <w:szCs w:val="24"/>
          <w:u w:val="single"/>
          <w:lang w:eastAsia="en-CA"/>
        </w:rPr>
        <w:t>, 2013</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u w:val="single"/>
          <w:lang w:eastAsia="en-CA"/>
        </w:rPr>
        <w:t>Closed Meeting Investigator</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u w:val="single"/>
          <w:lang w:eastAsia="en-CA"/>
        </w:rPr>
        <w:t>Rules of Procedure</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Councillor Berthiaume moved that the notice provisions be waived and that the following Motion be dealt with this evening.  </w:t>
      </w:r>
    </w:p>
    <w:p w:rsidR="00090C7B" w:rsidRPr="00E95217" w:rsidRDefault="00090C7B" w:rsidP="00090C7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color w:val="000000"/>
          <w:sz w:val="24"/>
          <w:szCs w:val="24"/>
          <w:lang w:eastAsia="en-CA"/>
        </w:rPr>
        <w:t>CARRIED</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u w:val="single"/>
          <w:lang w:eastAsia="en-CA"/>
        </w:rPr>
        <w:t>Motion to Reconsider</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The following Notice of Motion was presented by Councillor Berthiaume: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CC2013-67 Berthiaume/Dutrisac:  WHEREAS Council appointed the Ontario Ombudsman as its Closed Meeting Investigator for the term of Council 2010-2014;</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AND WHEREAS Council is now at the midpoint in the term of office and wishes to review the appointment of a closed meeting investigator;</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NOW THEREFORE BE IT RESOLVED that Council reconsider Resolution #2011-32.</w:t>
      </w:r>
    </w:p>
    <w:p w:rsidR="00090C7B" w:rsidRPr="00E95217" w:rsidRDefault="00090C7B" w:rsidP="00090C7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color w:val="000000"/>
          <w:sz w:val="24"/>
          <w:szCs w:val="24"/>
          <w:lang w:eastAsia="en-CA"/>
        </w:rPr>
        <w:t>CARRIED</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r w:rsidRPr="00E95217">
        <w:rPr>
          <w:rFonts w:ascii="Times New Roman" w:eastAsia="Times New Roman" w:hAnsi="Times New Roman" w:cs="Times New Roman"/>
          <w:color w:val="000000"/>
          <w:sz w:val="24"/>
          <w:szCs w:val="24"/>
          <w:u w:val="single"/>
          <w:lang w:eastAsia="en-CA"/>
        </w:rPr>
        <w:t>Rules of Procedure</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Councillor Berthiaume moved that the notice provisions be waived and that the following Motion be dealt with this evening.  </w:t>
      </w:r>
    </w:p>
    <w:p w:rsidR="00090C7B" w:rsidRPr="00E95217" w:rsidRDefault="00090C7B" w:rsidP="00090C7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color w:val="000000"/>
          <w:sz w:val="24"/>
          <w:szCs w:val="24"/>
          <w:lang w:eastAsia="en-CA"/>
        </w:rPr>
        <w:t>CARRIED</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u w:val="single"/>
          <w:lang w:eastAsia="en-CA"/>
        </w:rPr>
        <w:t>Appointment of a Closed Meeting Investigator</w:t>
      </w:r>
      <w:r w:rsidRPr="00E95217">
        <w:rPr>
          <w:rFonts w:ascii="Times New Roman" w:eastAsia="Times New Roman" w:hAnsi="Times New Roman" w:cs="Times New Roman"/>
          <w:color w:val="000000"/>
          <w:sz w:val="24"/>
          <w:szCs w:val="24"/>
          <w:lang w:eastAsia="en-CA"/>
        </w:rPr>
        <w:t xml:space="preserve">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The following Notice of Motion was presented by Councillor Berthiaume: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CC2013-68 Berthiaume/Dutrisac:  WHEREAS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 xml:space="preserve"> wishes to use a Closed Meeting Investigator with knowledge and understanding of municipalities and which investigator uses a credible and established process for conduct of the investigation;</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AND WHEREAS Local Authority Services Ltd is a wholly owned subsidiary of the Association of Municipalities of Ontario, and currently provides investigation services through Amberley Gavel to 129 municipalities and has conducted approximately 50 closed meeting investigations over five years;</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NOW THEREFORE BE IT RESOLVED that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 xml:space="preserve"> retain Local Authority Services Limited as the Closed Meeting Investigator for the balance of this term of Council;</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lastRenderedPageBreak/>
        <w:t>AND BE IT FURTHER RESOLVED that the costs associated with this service, which include an annual retainer fee of $300.00 plus HST, and an hourly investigation rate of $156.25 (paid only when an investigation is undertaken) be paid for by the Office of the City Clerk;</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AND BE IT FURTHER RESOLVED that staff be directed to enter in to the necessary service agreement with Local Authority Services Ltd and prepare the necessary by-law to appoint Local Authority Services as the Closed Meeting investigator for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 and that the by-law be presented at the next meeting of Council and be effective immediately upon third and final reading.</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u w:val="single"/>
          <w:lang w:eastAsia="en-CA"/>
        </w:rPr>
        <w:t>RECORDED VOTE:</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b/>
          <w:bCs/>
          <w:color w:val="000000"/>
          <w:sz w:val="24"/>
          <w:szCs w:val="24"/>
          <w:u w:val="single"/>
          <w:lang w:eastAsia="en-CA"/>
        </w:rPr>
        <w:t>YEAS</w:t>
      </w: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b/>
          <w:bCs/>
          <w:color w:val="000000"/>
          <w:sz w:val="24"/>
          <w:szCs w:val="24"/>
          <w:u w:val="single"/>
          <w:lang w:eastAsia="en-CA"/>
        </w:rPr>
        <w:t>NAYS</w:t>
      </w:r>
    </w:p>
    <w:p w:rsidR="00090C7B" w:rsidRPr="00E95217" w:rsidRDefault="00090C7B" w:rsidP="00090C7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Cimino</w:t>
      </w:r>
      <w:r w:rsidRPr="00E95217">
        <w:rPr>
          <w:rFonts w:ascii="Times New Roman" w:eastAsia="Times New Roman" w:hAnsi="Times New Roman" w:cs="Times New Roman"/>
          <w:color w:val="000000"/>
          <w:sz w:val="24"/>
          <w:szCs w:val="24"/>
          <w:lang w:eastAsia="en-CA"/>
        </w:rPr>
        <w:tab/>
        <w:t>Mayor Matichuk</w:t>
      </w:r>
    </w:p>
    <w:p w:rsidR="00090C7B" w:rsidRPr="00E95217" w:rsidRDefault="00090C7B" w:rsidP="00090C7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color w:val="000000"/>
          <w:sz w:val="24"/>
          <w:szCs w:val="24"/>
          <w:lang w:val="fr-CA" w:eastAsia="en-CA"/>
        </w:rPr>
        <w:t>Barbeau</w:t>
      </w:r>
    </w:p>
    <w:p w:rsidR="00090C7B" w:rsidRPr="00E95217" w:rsidRDefault="00090C7B" w:rsidP="00090C7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Berthiaume</w:t>
      </w:r>
    </w:p>
    <w:p w:rsidR="00090C7B" w:rsidRPr="00E95217" w:rsidRDefault="00090C7B" w:rsidP="00090C7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Dutrisac</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Dupuis</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Rivest</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Kilgour</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val="fr-CA" w:eastAsia="en-CA"/>
        </w:rPr>
        <w:tab/>
      </w:r>
      <w:r w:rsidRPr="00E95217">
        <w:rPr>
          <w:rFonts w:ascii="Times New Roman" w:eastAsia="Times New Roman" w:hAnsi="Times New Roman" w:cs="Times New Roman"/>
          <w:color w:val="000000"/>
          <w:sz w:val="24"/>
          <w:szCs w:val="24"/>
          <w:lang w:eastAsia="en-CA"/>
        </w:rPr>
        <w:t>Belli</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Craig</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Caldarelli</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Kett</w:t>
      </w:r>
    </w:p>
    <w:p w:rsidR="00090C7B" w:rsidRPr="00E95217" w:rsidRDefault="00090C7B" w:rsidP="00090C7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Landry-Altmann</w:t>
      </w:r>
    </w:p>
    <w:p w:rsidR="00090C7B" w:rsidRPr="00E95217" w:rsidRDefault="00090C7B" w:rsidP="00090C7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b/>
          <w:color w:val="000000"/>
          <w:sz w:val="24"/>
          <w:szCs w:val="24"/>
          <w:lang w:eastAsia="en-CA"/>
        </w:rPr>
        <w:t>CARRIED</w:t>
      </w:r>
    </w:p>
    <w:p w:rsidR="00090C7B" w:rsidRPr="00E95217" w:rsidRDefault="00090C7B" w:rsidP="00090C7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b/>
          <w:color w:val="000000"/>
          <w:sz w:val="24"/>
          <w:szCs w:val="24"/>
          <w:u w:val="single"/>
          <w:lang w:eastAsia="en-CA"/>
        </w:rPr>
      </w:pPr>
      <w:r w:rsidRPr="00E95217">
        <w:rPr>
          <w:rFonts w:ascii="Times New Roman" w:eastAsia="Times New Roman" w:hAnsi="Times New Roman" w:cs="Times New Roman"/>
          <w:b/>
          <w:color w:val="000000"/>
          <w:sz w:val="24"/>
          <w:szCs w:val="24"/>
          <w:u w:val="single"/>
          <w:lang w:eastAsia="en-CA"/>
        </w:rPr>
        <w:t>Excerpt from the Minutes of City Council, February 26, 2013</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2013-51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lang w:eastAsia="en-CA"/>
        </w:rPr>
        <w:t>By-law Appointing Local Authority Services Ltd.</w:t>
      </w:r>
      <w:r w:rsidRPr="00E95217">
        <w:rPr>
          <w:rFonts w:ascii="Times New Roman" w:eastAsia="Times New Roman" w:hAnsi="Times New Roman" w:cs="Times New Roman"/>
          <w:color w:val="000000"/>
          <w:sz w:val="24"/>
          <w:szCs w:val="24"/>
          <w:lang w:eastAsia="en-CA"/>
        </w:rPr>
        <w:br/>
        <w:t>A BY-LAW OF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 xml:space="preserve"> APPOINTING LOCAL AUTHORITY SERVICES LTD. AS THE INVESTIGATOR PURSUANT TO SECTIONS 8, 9, 10 AND 239.1 OF THE MUNICIPAL ACT, 2001, AS AMENDED </w:t>
      </w:r>
    </w:p>
    <w:p w:rsidR="0081100B" w:rsidRPr="00E95217" w:rsidRDefault="0081100B" w:rsidP="0081100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City Council Resolution #CC2013-68 </w:t>
      </w:r>
    </w:p>
    <w:p w:rsidR="0081100B" w:rsidRPr="00E95217" w:rsidRDefault="0081100B" w:rsidP="0081100B">
      <w:pPr>
        <w:spacing w:before="100" w:beforeAutospacing="1" w:after="100" w:afterAutospacing="1" w:line="240" w:lineRule="auto"/>
        <w:rPr>
          <w:rFonts w:ascii="Times New Roman" w:eastAsia="Times New Roman" w:hAnsi="Times New Roman" w:cs="Times New Roman"/>
          <w:color w:val="000000"/>
          <w:sz w:val="24"/>
          <w:szCs w:val="24"/>
          <w:lang w:eastAsia="en-CA"/>
        </w:rPr>
      </w:pP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Councillor Belli requested that By-law 2013-51 be pulled and dealt with separately</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u w:val="single"/>
          <w:lang w:eastAsia="en-CA"/>
        </w:rPr>
        <w:t>Motion to Reconsider</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The following Notice of Motion to Reconsider was presented by Councillor Belli:</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lastRenderedPageBreak/>
        <w:t>THAT Council reconsider Resolution CC-2013-68 from its meeting of February 12, 2013 which motion appoints LAS as the Closed Meeting Investigator for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u w:val="single"/>
          <w:lang w:eastAsia="en-CA"/>
        </w:rPr>
        <w:t>Rules of Procedure</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Councillor Belli moved that the notice provisions be waived and that the Motion to Reconsider be dealt with this evening.</w:t>
      </w:r>
    </w:p>
    <w:p w:rsidR="0081100B" w:rsidRPr="00E95217" w:rsidRDefault="0081100B" w:rsidP="0081100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color w:val="000000"/>
          <w:sz w:val="24"/>
          <w:szCs w:val="24"/>
          <w:lang w:eastAsia="en-CA"/>
        </w:rPr>
        <w:t>CARRIED</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CC2013-82 Belli/Cimino:  THAT Council reconsider Resolution CC-2013-68 from its meeting of February 12, 2013 which motion appoints LAS as the Closed Meeting Investigator for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6E2D07" w:rsidRDefault="006E2D07" w:rsidP="0081100B">
      <w:pPr>
        <w:spacing w:after="0" w:line="240" w:lineRule="auto"/>
        <w:rPr>
          <w:rFonts w:ascii="Times New Roman" w:eastAsia="Times New Roman" w:hAnsi="Times New Roman" w:cs="Times New Roman"/>
          <w:b/>
          <w:bCs/>
          <w:color w:val="000000"/>
          <w:sz w:val="24"/>
          <w:szCs w:val="24"/>
          <w:u w:val="single"/>
          <w:lang w:eastAsia="en-CA"/>
        </w:rPr>
      </w:pPr>
    </w:p>
    <w:p w:rsidR="006E2D07" w:rsidRDefault="006E2D07" w:rsidP="0081100B">
      <w:pPr>
        <w:spacing w:after="0" w:line="240" w:lineRule="auto"/>
        <w:rPr>
          <w:rFonts w:ascii="Times New Roman" w:eastAsia="Times New Roman" w:hAnsi="Times New Roman" w:cs="Times New Roman"/>
          <w:b/>
          <w:bCs/>
          <w:color w:val="000000"/>
          <w:sz w:val="24"/>
          <w:szCs w:val="24"/>
          <w:u w:val="single"/>
          <w:lang w:eastAsia="en-CA"/>
        </w:rPr>
      </w:pP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u w:val="single"/>
          <w:lang w:eastAsia="en-CA"/>
        </w:rPr>
        <w:t>RECORDED VOTE:</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lang w:eastAsia="en-CA"/>
        </w:rPr>
        <w:t> </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b/>
          <w:bCs/>
          <w:color w:val="000000"/>
          <w:sz w:val="24"/>
          <w:szCs w:val="24"/>
          <w:u w:val="single"/>
          <w:lang w:eastAsia="en-CA"/>
        </w:rPr>
        <w:t>YEAS</w:t>
      </w: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b/>
          <w:bCs/>
          <w:color w:val="000000"/>
          <w:sz w:val="24"/>
          <w:szCs w:val="24"/>
          <w:u w:val="single"/>
          <w:lang w:eastAsia="en-CA"/>
        </w:rPr>
        <w:t>NAYS</w:t>
      </w:r>
    </w:p>
    <w:p w:rsidR="0081100B" w:rsidRPr="00E95217" w:rsidRDefault="0081100B" w:rsidP="0081100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Cimino</w:t>
      </w:r>
      <w:r w:rsidRPr="00E95217">
        <w:rPr>
          <w:rFonts w:ascii="Times New Roman" w:eastAsia="Times New Roman" w:hAnsi="Times New Roman" w:cs="Times New Roman"/>
          <w:color w:val="000000"/>
          <w:sz w:val="24"/>
          <w:szCs w:val="24"/>
          <w:lang w:eastAsia="en-CA"/>
        </w:rPr>
        <w:tab/>
        <w:t>Barbeau</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color w:val="000000"/>
          <w:sz w:val="24"/>
          <w:szCs w:val="24"/>
          <w:lang w:val="fr-CA" w:eastAsia="en-CA"/>
        </w:rPr>
        <w:t>Belli</w:t>
      </w:r>
      <w:r w:rsidRPr="00E95217">
        <w:rPr>
          <w:rFonts w:ascii="Times New Roman" w:eastAsia="Times New Roman" w:hAnsi="Times New Roman" w:cs="Times New Roman"/>
          <w:color w:val="000000"/>
          <w:sz w:val="24"/>
          <w:szCs w:val="24"/>
          <w:lang w:val="fr-CA" w:eastAsia="en-CA"/>
        </w:rPr>
        <w:tab/>
        <w:t>Berthiaume</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Craig</w:t>
      </w:r>
      <w:r w:rsidRPr="00E95217">
        <w:rPr>
          <w:rFonts w:ascii="Times New Roman" w:eastAsia="Times New Roman" w:hAnsi="Times New Roman" w:cs="Times New Roman"/>
          <w:color w:val="000000"/>
          <w:sz w:val="24"/>
          <w:szCs w:val="24"/>
          <w:lang w:val="fr-CA" w:eastAsia="en-CA"/>
        </w:rPr>
        <w:tab/>
        <w:t>Dutrisac</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Mayor Matichuk</w:t>
      </w:r>
      <w:r w:rsidRPr="00E95217">
        <w:rPr>
          <w:rFonts w:ascii="Times New Roman" w:eastAsia="Times New Roman" w:hAnsi="Times New Roman" w:cs="Times New Roman"/>
          <w:color w:val="000000"/>
          <w:sz w:val="24"/>
          <w:szCs w:val="24"/>
          <w:lang w:val="fr-CA" w:eastAsia="en-CA"/>
        </w:rPr>
        <w:tab/>
        <w:t>Dupuis</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val="fr-CA" w:eastAsia="en-CA"/>
        </w:rPr>
        <w:tab/>
      </w:r>
      <w:r w:rsidRPr="00E95217">
        <w:rPr>
          <w:rFonts w:ascii="Times New Roman" w:eastAsia="Times New Roman" w:hAnsi="Times New Roman" w:cs="Times New Roman"/>
          <w:color w:val="000000"/>
          <w:sz w:val="24"/>
          <w:szCs w:val="24"/>
          <w:lang w:val="fr-CA" w:eastAsia="en-CA"/>
        </w:rPr>
        <w:tab/>
      </w:r>
      <w:r w:rsidRPr="00E95217">
        <w:rPr>
          <w:rFonts w:ascii="Times New Roman" w:eastAsia="Times New Roman" w:hAnsi="Times New Roman" w:cs="Times New Roman"/>
          <w:color w:val="000000"/>
          <w:sz w:val="24"/>
          <w:szCs w:val="24"/>
          <w:lang w:eastAsia="en-CA"/>
        </w:rPr>
        <w:t>Rivest</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color w:val="000000"/>
          <w:sz w:val="24"/>
          <w:szCs w:val="24"/>
          <w:lang w:eastAsia="en-CA"/>
        </w:rPr>
        <w:tab/>
        <w:t>Kilgour</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color w:val="000000"/>
          <w:sz w:val="24"/>
          <w:szCs w:val="24"/>
          <w:lang w:eastAsia="en-CA"/>
        </w:rPr>
        <w:tab/>
        <w:t>Caldarelli</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color w:val="000000"/>
          <w:sz w:val="24"/>
          <w:szCs w:val="24"/>
          <w:lang w:eastAsia="en-CA"/>
        </w:rPr>
        <w:tab/>
        <w:t>Kett</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color w:val="000000"/>
          <w:sz w:val="24"/>
          <w:szCs w:val="24"/>
          <w:lang w:eastAsia="en-CA"/>
        </w:rPr>
        <w:tab/>
        <w:t>Landry-Altmann</w:t>
      </w:r>
      <w:r w:rsidRPr="00E95217">
        <w:rPr>
          <w:rFonts w:ascii="Times New Roman" w:eastAsia="Times New Roman" w:hAnsi="Times New Roman" w:cs="Times New Roman"/>
          <w:color w:val="000000"/>
          <w:sz w:val="24"/>
          <w:szCs w:val="24"/>
          <w:lang w:eastAsia="en-CA"/>
        </w:rPr>
        <w:tab/>
      </w:r>
    </w:p>
    <w:p w:rsidR="0081100B" w:rsidRPr="00E95217" w:rsidRDefault="0081100B" w:rsidP="0081100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color w:val="000000"/>
          <w:sz w:val="24"/>
          <w:szCs w:val="24"/>
          <w:lang w:eastAsia="en-CA"/>
        </w:rPr>
        <w:t>DEFEATED</w:t>
      </w: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r w:rsidRPr="00E95217">
        <w:rPr>
          <w:rFonts w:ascii="Times New Roman" w:eastAsia="Times New Roman" w:hAnsi="Times New Roman" w:cs="Times New Roman"/>
          <w:color w:val="000000"/>
          <w:sz w:val="24"/>
          <w:szCs w:val="24"/>
          <w:u w:val="single"/>
          <w:lang w:eastAsia="en-CA"/>
        </w:rPr>
        <w:t>Proceed Past 9:00 p.m.</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xml:space="preserve">Dutrisac/Caldarelli:  THAT we proceed past the hour of 9:00 p.m. </w:t>
      </w:r>
    </w:p>
    <w:p w:rsidR="0081100B" w:rsidRPr="00E95217" w:rsidRDefault="0081100B" w:rsidP="0081100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b/>
          <w:bCs/>
          <w:color w:val="000000"/>
          <w:sz w:val="24"/>
          <w:szCs w:val="24"/>
          <w:lang w:eastAsia="en-CA"/>
        </w:rPr>
        <w:t>CARRIED</w:t>
      </w:r>
    </w:p>
    <w:p w:rsidR="0081100B" w:rsidRPr="00E95217" w:rsidRDefault="0081100B" w:rsidP="0081100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6E2D07" w:rsidRDefault="006E2D07" w:rsidP="0081100B">
      <w:pPr>
        <w:spacing w:after="0" w:line="240" w:lineRule="auto"/>
        <w:rPr>
          <w:rFonts w:ascii="Times New Roman" w:eastAsia="Times New Roman" w:hAnsi="Times New Roman" w:cs="Times New Roman"/>
          <w:color w:val="000000"/>
          <w:sz w:val="24"/>
          <w:szCs w:val="24"/>
          <w:lang w:eastAsia="en-CA"/>
        </w:rPr>
      </w:pPr>
    </w:p>
    <w:p w:rsidR="0081100B"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The following motion was presented:</w:t>
      </w:r>
    </w:p>
    <w:p w:rsidR="00F537EE" w:rsidRPr="00E95217" w:rsidRDefault="00F537EE" w:rsidP="0081100B">
      <w:pPr>
        <w:spacing w:after="0" w:line="240" w:lineRule="auto"/>
        <w:rPr>
          <w:rFonts w:ascii="Times New Roman" w:eastAsia="Times New Roman" w:hAnsi="Times New Roman" w:cs="Times New Roman"/>
          <w:color w:val="000000"/>
          <w:sz w:val="24"/>
          <w:szCs w:val="24"/>
          <w:lang w:eastAsia="en-CA"/>
        </w:rPr>
      </w:pP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CC2013-83 Dupuis/Barbeau:  THAT the City of Greater</w:t>
      </w:r>
      <w:r w:rsidR="00BE5E81" w:rsidRPr="00E95217">
        <w:rPr>
          <w:rFonts w:ascii="Times New Roman" w:eastAsia="Times New Roman" w:hAnsi="Times New Roman" w:cs="Times New Roman"/>
          <w:color w:val="000000"/>
          <w:sz w:val="24"/>
          <w:szCs w:val="24"/>
          <w:lang w:eastAsia="en-CA"/>
        </w:rPr>
        <w:t xml:space="preserve"> Sudbury</w:t>
      </w:r>
      <w:r w:rsidRPr="00E95217">
        <w:rPr>
          <w:rFonts w:ascii="Times New Roman" w:eastAsia="Times New Roman" w:hAnsi="Times New Roman" w:cs="Times New Roman"/>
          <w:color w:val="000000"/>
          <w:sz w:val="24"/>
          <w:szCs w:val="24"/>
          <w:lang w:eastAsia="en-CA"/>
        </w:rPr>
        <w:t xml:space="preserve"> read and pass By-law 2013-51.</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u w:val="single"/>
          <w:lang w:eastAsia="en-CA"/>
        </w:rPr>
        <w:t>RECORDED VOTE:</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lang w:eastAsia="en-CA"/>
        </w:rPr>
        <w:t> </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b/>
          <w:bCs/>
          <w:color w:val="000000"/>
          <w:sz w:val="24"/>
          <w:szCs w:val="24"/>
          <w:u w:val="single"/>
          <w:lang w:eastAsia="en-CA"/>
        </w:rPr>
        <w:t>YEAS</w:t>
      </w:r>
      <w:r w:rsidRPr="00E95217">
        <w:rPr>
          <w:rFonts w:ascii="Times New Roman" w:eastAsia="Times New Roman" w:hAnsi="Times New Roman" w:cs="Times New Roman"/>
          <w:b/>
          <w:bCs/>
          <w:color w:val="000000"/>
          <w:sz w:val="24"/>
          <w:szCs w:val="24"/>
          <w:lang w:eastAsia="en-CA"/>
        </w:rPr>
        <w:tab/>
      </w:r>
      <w:r w:rsidRPr="00E95217">
        <w:rPr>
          <w:rFonts w:ascii="Times New Roman" w:eastAsia="Times New Roman" w:hAnsi="Times New Roman" w:cs="Times New Roman"/>
          <w:b/>
          <w:bCs/>
          <w:color w:val="000000"/>
          <w:sz w:val="24"/>
          <w:szCs w:val="24"/>
          <w:u w:val="single"/>
          <w:lang w:eastAsia="en-CA"/>
        </w:rPr>
        <w:t>NAYS</w:t>
      </w:r>
    </w:p>
    <w:p w:rsidR="0081100B" w:rsidRPr="00E95217" w:rsidRDefault="0081100B" w:rsidP="0081100B">
      <w:pPr>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81100B" w:rsidRPr="00E95217" w:rsidRDefault="0081100B" w:rsidP="0081100B">
      <w:pPr>
        <w:tabs>
          <w:tab w:val="left" w:pos="1440"/>
          <w:tab w:val="left" w:pos="3600"/>
        </w:tabs>
        <w:spacing w:after="0" w:line="240" w:lineRule="auto"/>
        <w:ind w:left="6681" w:hanging="6120"/>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Barbeau</w:t>
      </w:r>
      <w:r w:rsidRPr="00E95217">
        <w:rPr>
          <w:rFonts w:ascii="Times New Roman" w:eastAsia="Times New Roman" w:hAnsi="Times New Roman" w:cs="Times New Roman"/>
          <w:color w:val="000000"/>
          <w:sz w:val="24"/>
          <w:szCs w:val="24"/>
          <w:lang w:eastAsia="en-CA"/>
        </w:rPr>
        <w:tab/>
        <w:t>Cimino</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eastAsia="en-CA"/>
        </w:rPr>
        <w:tab/>
      </w:r>
      <w:r w:rsidRPr="00E95217">
        <w:rPr>
          <w:rFonts w:ascii="Times New Roman" w:eastAsia="Times New Roman" w:hAnsi="Times New Roman" w:cs="Times New Roman"/>
          <w:color w:val="000000"/>
          <w:sz w:val="24"/>
          <w:szCs w:val="24"/>
          <w:lang w:val="fr-CA" w:eastAsia="en-CA"/>
        </w:rPr>
        <w:t>Berthiaume</w:t>
      </w:r>
      <w:r w:rsidRPr="00E95217">
        <w:rPr>
          <w:rFonts w:ascii="Times New Roman" w:eastAsia="Times New Roman" w:hAnsi="Times New Roman" w:cs="Times New Roman"/>
          <w:color w:val="000000"/>
          <w:sz w:val="24"/>
          <w:szCs w:val="24"/>
          <w:lang w:val="fr-CA" w:eastAsia="en-CA"/>
        </w:rPr>
        <w:tab/>
        <w:t>Belli</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Dutrisac</w:t>
      </w:r>
      <w:r w:rsidRPr="00E95217">
        <w:rPr>
          <w:rFonts w:ascii="Times New Roman" w:eastAsia="Times New Roman" w:hAnsi="Times New Roman" w:cs="Times New Roman"/>
          <w:color w:val="000000"/>
          <w:sz w:val="24"/>
          <w:szCs w:val="24"/>
          <w:lang w:val="fr-CA" w:eastAsia="en-CA"/>
        </w:rPr>
        <w:tab/>
        <w:t>Craig</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val="fr-CA" w:eastAsia="en-CA"/>
        </w:rPr>
      </w:pPr>
      <w:r w:rsidRPr="00E95217">
        <w:rPr>
          <w:rFonts w:ascii="Times New Roman" w:eastAsia="Times New Roman" w:hAnsi="Times New Roman" w:cs="Times New Roman"/>
          <w:color w:val="000000"/>
          <w:sz w:val="24"/>
          <w:szCs w:val="24"/>
          <w:lang w:val="fr-CA" w:eastAsia="en-CA"/>
        </w:rPr>
        <w:tab/>
        <w:t>Dupuis</w:t>
      </w:r>
      <w:r w:rsidRPr="00E95217">
        <w:rPr>
          <w:rFonts w:ascii="Times New Roman" w:eastAsia="Times New Roman" w:hAnsi="Times New Roman" w:cs="Times New Roman"/>
          <w:color w:val="000000"/>
          <w:sz w:val="24"/>
          <w:szCs w:val="24"/>
          <w:lang w:val="fr-CA" w:eastAsia="en-CA"/>
        </w:rPr>
        <w:tab/>
        <w:t>Mayor Matichuk</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val="fr-CA" w:eastAsia="en-CA"/>
        </w:rPr>
        <w:tab/>
      </w:r>
      <w:r w:rsidRPr="00E95217">
        <w:rPr>
          <w:rFonts w:ascii="Times New Roman" w:eastAsia="Times New Roman" w:hAnsi="Times New Roman" w:cs="Times New Roman"/>
          <w:color w:val="000000"/>
          <w:sz w:val="24"/>
          <w:szCs w:val="24"/>
          <w:lang w:eastAsia="en-CA"/>
        </w:rPr>
        <w:t>Rivest</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Kilgour</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Caldarelli</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Kett</w:t>
      </w:r>
    </w:p>
    <w:p w:rsidR="0081100B" w:rsidRPr="00E95217" w:rsidRDefault="0081100B" w:rsidP="0081100B">
      <w:pPr>
        <w:tabs>
          <w:tab w:val="left" w:pos="1440"/>
          <w:tab w:val="left" w:pos="3600"/>
        </w:tabs>
        <w:spacing w:after="0"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ab/>
        <w:t>Landry-Altmann</w:t>
      </w:r>
    </w:p>
    <w:p w:rsidR="0081100B" w:rsidRPr="00E95217" w:rsidRDefault="0081100B" w:rsidP="0081100B">
      <w:pPr>
        <w:spacing w:after="0" w:line="240" w:lineRule="auto"/>
        <w:jc w:val="right"/>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b/>
          <w:color w:val="000000"/>
          <w:sz w:val="24"/>
          <w:szCs w:val="24"/>
          <w:lang w:eastAsia="en-CA"/>
        </w:rPr>
        <w:t>CARRIED</w:t>
      </w:r>
    </w:p>
    <w:p w:rsidR="0081100B" w:rsidRPr="00E95217" w:rsidRDefault="0081100B" w:rsidP="0081100B">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E95217">
        <w:rPr>
          <w:rFonts w:ascii="Times New Roman" w:eastAsia="Times New Roman" w:hAnsi="Times New Roman" w:cs="Times New Roman"/>
          <w:color w:val="000000"/>
          <w:sz w:val="24"/>
          <w:szCs w:val="24"/>
          <w:lang w:eastAsia="en-CA"/>
        </w:rPr>
        <w:t> </w:t>
      </w:r>
    </w:p>
    <w:p w:rsidR="001E0EED" w:rsidRPr="00715ED5" w:rsidRDefault="0081100B" w:rsidP="0081100B">
      <w:pPr>
        <w:rPr>
          <w:rFonts w:ascii="Tahoma" w:hAnsi="Tahoma" w:cs="Tahoma"/>
          <w:sz w:val="24"/>
          <w:szCs w:val="24"/>
        </w:rPr>
      </w:pPr>
      <w:r w:rsidRPr="00715ED5">
        <w:rPr>
          <w:rFonts w:ascii="Tahoma" w:eastAsia="Times New Roman" w:hAnsi="Tahoma" w:cs="Tahoma"/>
          <w:color w:val="000000"/>
          <w:sz w:val="24"/>
          <w:szCs w:val="24"/>
          <w:lang w:eastAsia="en-CA"/>
        </w:rPr>
        <w:br w:type="textWrapping" w:clear="all"/>
      </w:r>
    </w:p>
    <w:sectPr w:rsidR="001E0EED" w:rsidRPr="00715ED5" w:rsidSect="001E0EE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3B" w:rsidRDefault="002D2C3B" w:rsidP="000A2731">
      <w:pPr>
        <w:spacing w:after="0" w:line="240" w:lineRule="auto"/>
      </w:pPr>
      <w:r>
        <w:separator/>
      </w:r>
    </w:p>
  </w:endnote>
  <w:endnote w:type="continuationSeparator" w:id="0">
    <w:p w:rsidR="002D2C3B" w:rsidRDefault="002D2C3B" w:rsidP="000A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62016"/>
      <w:docPartObj>
        <w:docPartGallery w:val="Page Numbers (Bottom of Page)"/>
        <w:docPartUnique/>
      </w:docPartObj>
    </w:sdtPr>
    <w:sdtEndPr/>
    <w:sdtContent>
      <w:p w:rsidR="00ED08F7" w:rsidRDefault="00455E30">
        <w:pPr>
          <w:pStyle w:val="Footer"/>
          <w:jc w:val="center"/>
        </w:pPr>
        <w:r>
          <w:fldChar w:fldCharType="begin"/>
        </w:r>
        <w:r w:rsidR="00ED08F7">
          <w:instrText xml:space="preserve"> PAGE   \* MERGEFORMAT </w:instrText>
        </w:r>
        <w:r>
          <w:fldChar w:fldCharType="separate"/>
        </w:r>
        <w:r w:rsidR="00A3077A">
          <w:rPr>
            <w:noProof/>
          </w:rPr>
          <w:t>1</w:t>
        </w:r>
        <w:r>
          <w:rPr>
            <w:noProof/>
          </w:rPr>
          <w:fldChar w:fldCharType="end"/>
        </w:r>
      </w:p>
    </w:sdtContent>
  </w:sdt>
  <w:p w:rsidR="00ED08F7" w:rsidRDefault="00ED0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3B" w:rsidRDefault="002D2C3B" w:rsidP="000A2731">
      <w:pPr>
        <w:spacing w:after="0" w:line="240" w:lineRule="auto"/>
      </w:pPr>
      <w:r>
        <w:separator/>
      </w:r>
    </w:p>
  </w:footnote>
  <w:footnote w:type="continuationSeparator" w:id="0">
    <w:p w:rsidR="002D2C3B" w:rsidRDefault="002D2C3B" w:rsidP="000A2731">
      <w:pPr>
        <w:spacing w:after="0" w:line="240" w:lineRule="auto"/>
      </w:pPr>
      <w:r>
        <w:continuationSeparator/>
      </w:r>
    </w:p>
  </w:footnote>
  <w:footnote w:id="1">
    <w:p w:rsidR="00ED08F7" w:rsidRPr="00276869" w:rsidRDefault="00ED08F7" w:rsidP="00DD6443">
      <w:pPr>
        <w:pStyle w:val="FootnoteText"/>
        <w:rPr>
          <w:rFonts w:ascii="Tahoma" w:hAnsi="Tahoma" w:cs="Tahoma"/>
        </w:rPr>
      </w:pPr>
      <w:r w:rsidRPr="00276869">
        <w:rPr>
          <w:rStyle w:val="FootnoteReference"/>
          <w:rFonts w:ascii="Tahoma" w:hAnsi="Tahoma" w:cs="Tahoma"/>
        </w:rPr>
        <w:footnoteRef/>
      </w:r>
      <w:r w:rsidRPr="00276869">
        <w:rPr>
          <w:rFonts w:ascii="Tahoma" w:hAnsi="Tahoma" w:cs="Tahoma"/>
        </w:rPr>
        <w:t xml:space="preserve"> S.O. 2001, c. 25.</w:t>
      </w:r>
    </w:p>
  </w:footnote>
  <w:footnote w:id="2">
    <w:p w:rsidR="00ED08F7" w:rsidRPr="00276869" w:rsidRDefault="00ED08F7" w:rsidP="00DD6443">
      <w:pPr>
        <w:pStyle w:val="FootnoteText"/>
        <w:rPr>
          <w:rFonts w:ascii="Tahoma" w:hAnsi="Tahoma" w:cs="Tahom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i/>
          <w:iCs/>
        </w:rPr>
        <w:t>Bill 130:  An Act to amend various Acts in relation to municipalities</w:t>
      </w:r>
      <w:r w:rsidRPr="00276869">
        <w:rPr>
          <w:rFonts w:ascii="Tahoma" w:hAnsi="Tahoma" w:cs="Tahoma"/>
        </w:rPr>
        <w:t>, S.O. 2006, c. 32 (“Bill 130”).</w:t>
      </w:r>
    </w:p>
  </w:footnote>
  <w:footnote w:id="3">
    <w:p w:rsidR="00ED08F7" w:rsidRPr="00276869" w:rsidRDefault="00ED08F7" w:rsidP="00DD6443">
      <w:pPr>
        <w:tabs>
          <w:tab w:val="left" w:pos="2266"/>
        </w:tabs>
        <w:spacing w:line="240" w:lineRule="auto"/>
        <w:rPr>
          <w:rFonts w:ascii="Tahoma" w:hAnsi="Tahoma" w:cs="Tahoma"/>
          <w:sz w:val="20"/>
          <w:szCs w:val="20"/>
        </w:rPr>
      </w:pPr>
      <w:r w:rsidRPr="00276869">
        <w:rPr>
          <w:rStyle w:val="FootnoteReference"/>
          <w:rFonts w:ascii="Tahoma" w:hAnsi="Tahoma" w:cs="Tahoma"/>
          <w:sz w:val="20"/>
          <w:szCs w:val="20"/>
        </w:rPr>
        <w:footnoteRef/>
      </w:r>
      <w:r w:rsidRPr="00276869">
        <w:rPr>
          <w:rFonts w:ascii="Tahoma" w:hAnsi="Tahoma" w:cs="Tahoma"/>
          <w:sz w:val="20"/>
          <w:szCs w:val="20"/>
        </w:rPr>
        <w:t xml:space="preserve"> The jurisdictional decision by LAS does not express a conclusion as to whether or not Amberley Gavel has an indirect or direct pecuniary interest in the matter such that it would be unable to act in an impartial or independent manner.</w:t>
      </w:r>
    </w:p>
    <w:p w:rsidR="00ED08F7" w:rsidRPr="00276869" w:rsidRDefault="00ED08F7" w:rsidP="00DD6443">
      <w:pPr>
        <w:pStyle w:val="FootnoteText"/>
        <w:rPr>
          <w:rFonts w:ascii="Tahoma" w:hAnsi="Tahoma" w:cs="Tahoma"/>
          <w:lang w:val="en-CA"/>
        </w:rPr>
      </w:pPr>
    </w:p>
  </w:footnote>
  <w:footnote w:id="4">
    <w:p w:rsidR="00ED08F7" w:rsidRPr="00276869" w:rsidRDefault="00ED08F7" w:rsidP="00DD6443">
      <w:pPr>
        <w:pStyle w:val="FootnoteText"/>
        <w:rPr>
          <w:rFonts w:ascii="Tahoma" w:hAnsi="Tahoma" w:cs="Tahoma"/>
        </w:rPr>
      </w:pPr>
      <w:r w:rsidRPr="00276869">
        <w:rPr>
          <w:rStyle w:val="FootnoteReference"/>
          <w:rFonts w:ascii="Tahoma" w:hAnsi="Tahoma" w:cs="Tahoma"/>
        </w:rPr>
        <w:footnoteRef/>
      </w:r>
      <w:r w:rsidRPr="00276869">
        <w:rPr>
          <w:rFonts w:ascii="Tahoma" w:hAnsi="Tahoma" w:cs="Tahoma"/>
        </w:rPr>
        <w:t xml:space="preserve"> Procedure By-law 2011-235.  (“Procedure By-law”).</w:t>
      </w:r>
    </w:p>
  </w:footnote>
  <w:footnote w:id="5">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bCs/>
          <w:lang w:val="en-CA"/>
        </w:rPr>
        <w:t>Schedule "A" To By-Law 2012-204; City Of Greater</w:t>
      </w:r>
      <w:r>
        <w:rPr>
          <w:rFonts w:ascii="Tahoma" w:hAnsi="Tahoma" w:cs="Tahoma"/>
          <w:bCs/>
          <w:lang w:val="en-CA"/>
        </w:rPr>
        <w:t xml:space="preserve"> Sudbury</w:t>
      </w:r>
      <w:r w:rsidRPr="00276869">
        <w:rPr>
          <w:rFonts w:ascii="Tahoma" w:hAnsi="Tahoma" w:cs="Tahoma"/>
          <w:bCs/>
          <w:lang w:val="en-CA"/>
        </w:rPr>
        <w:t xml:space="preserve"> Policy Regarding Notification To The Public.</w:t>
      </w:r>
    </w:p>
  </w:footnote>
  <w:footnote w:id="6">
    <w:p w:rsidR="00ED08F7" w:rsidRPr="00276869" w:rsidRDefault="00ED08F7" w:rsidP="00485175">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lang w:val="en-CA"/>
        </w:rPr>
        <w:t>Councillor Berthiaume had originally voted in favour of the Ombudsman being the closed meeting investigator for the City.  Hence, he was eligible under the City's Procedure By-law to introduce a motion for reconsideration.</w:t>
      </w:r>
    </w:p>
  </w:footnote>
  <w:footnote w:id="7">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i/>
        </w:rPr>
        <w:t xml:space="preserve">Black’s Law Dictionary, </w:t>
      </w:r>
      <w:r w:rsidRPr="00276869">
        <w:rPr>
          <w:rFonts w:ascii="Tahoma" w:hAnsi="Tahoma" w:cs="Tahoma"/>
        </w:rPr>
        <w:t>8</w:t>
      </w:r>
      <w:r w:rsidRPr="00276869">
        <w:rPr>
          <w:rFonts w:ascii="Tahoma" w:hAnsi="Tahoma" w:cs="Tahoma"/>
          <w:vertAlign w:val="superscript"/>
        </w:rPr>
        <w:t>th</w:t>
      </w:r>
      <w:r w:rsidRPr="00276869">
        <w:rPr>
          <w:rFonts w:ascii="Tahoma" w:hAnsi="Tahoma" w:cs="Tahoma"/>
        </w:rPr>
        <w:t xml:space="preserve"> ed., </w:t>
      </w:r>
      <w:r w:rsidRPr="00276869">
        <w:rPr>
          <w:rFonts w:ascii="Tahoma" w:hAnsi="Tahoma" w:cs="Tahoma"/>
          <w:i/>
        </w:rPr>
        <w:t xml:space="preserve">s.v. </w:t>
      </w:r>
      <w:r w:rsidRPr="00276869">
        <w:rPr>
          <w:rFonts w:ascii="Tahoma" w:hAnsi="Tahoma" w:cs="Tahoma"/>
        </w:rPr>
        <w:t>“meeting”</w:t>
      </w:r>
      <w:r w:rsidRPr="00276869">
        <w:rPr>
          <w:rFonts w:ascii="Tahoma" w:hAnsi="Tahoma" w:cs="Tahoma"/>
          <w:lang w:val="en-CA"/>
        </w:rPr>
        <w:t>.</w:t>
      </w:r>
    </w:p>
  </w:footnote>
  <w:footnote w:id="8">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lang w:val="en-CA"/>
        </w:rPr>
        <w:t xml:space="preserve">See </w:t>
      </w:r>
      <w:r w:rsidRPr="00276869">
        <w:rPr>
          <w:rFonts w:ascii="Tahoma" w:hAnsi="Tahoma" w:cs="Tahoma"/>
          <w:i/>
          <w:lang w:val="en-CA"/>
        </w:rPr>
        <w:t xml:space="preserve">Supra, </w:t>
      </w:r>
      <w:r w:rsidRPr="00276869">
        <w:rPr>
          <w:rFonts w:ascii="Tahoma" w:hAnsi="Tahoma" w:cs="Tahoma"/>
          <w:lang w:val="en-CA"/>
        </w:rPr>
        <w:t>note 1 at s.234(1) of the Municipal Act which delineates a municipal council’s role.</w:t>
      </w:r>
    </w:p>
  </w:footnote>
  <w:footnote w:id="9">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i/>
          <w:lang w:val="en-CA"/>
        </w:rPr>
        <w:t xml:space="preserve">Supra, </w:t>
      </w:r>
      <w:r w:rsidRPr="00276869">
        <w:rPr>
          <w:rFonts w:ascii="Tahoma" w:hAnsi="Tahoma" w:cs="Tahoma"/>
          <w:lang w:val="en-CA"/>
        </w:rPr>
        <w:t>note 1 at s.237(1).  With some exceptions, a quorum is defined as a majority of the members of council.</w:t>
      </w:r>
    </w:p>
  </w:footnote>
  <w:footnote w:id="10">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i/>
        </w:rPr>
        <w:t xml:space="preserve">Supra, </w:t>
      </w:r>
      <w:r w:rsidRPr="00276869">
        <w:rPr>
          <w:rFonts w:ascii="Tahoma" w:hAnsi="Tahoma" w:cs="Tahoma"/>
        </w:rPr>
        <w:t>note 4 at Article 26.01</w:t>
      </w:r>
      <w:r w:rsidRPr="00276869">
        <w:rPr>
          <w:rFonts w:ascii="Tahoma" w:hAnsi="Tahoma" w:cs="Tahoma"/>
          <w:lang w:val="en-CA"/>
        </w:rPr>
        <w:t>.</w:t>
      </w:r>
    </w:p>
  </w:footnote>
  <w:footnote w:id="11">
    <w:p w:rsidR="00ED08F7" w:rsidRPr="00276869" w:rsidRDefault="00ED08F7" w:rsidP="00DD6443">
      <w:pPr>
        <w:pStyle w:val="FootnoteText"/>
        <w:rPr>
          <w:rFonts w:ascii="Tahoma" w:hAnsi="Tahoma" w:cs="Tahoma"/>
          <w:i/>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i/>
        </w:rPr>
        <w:t xml:space="preserve">Ibid. </w:t>
      </w:r>
      <w:r w:rsidRPr="00276869">
        <w:rPr>
          <w:rFonts w:ascii="Tahoma" w:hAnsi="Tahoma" w:cs="Tahoma"/>
        </w:rPr>
        <w:t>at Article 26.02.</w:t>
      </w:r>
    </w:p>
  </w:footnote>
  <w:footnote w:id="12">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i/>
        </w:rPr>
        <w:t>Supra</w:t>
      </w:r>
      <w:r w:rsidRPr="00276869">
        <w:rPr>
          <w:rFonts w:ascii="Tahoma" w:hAnsi="Tahoma" w:cs="Tahoma"/>
        </w:rPr>
        <w:t>, note 1 at s.239(3.1).</w:t>
      </w:r>
    </w:p>
  </w:footnote>
  <w:footnote w:id="13">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lang w:val="en-CA"/>
        </w:rPr>
        <w:t xml:space="preserve">Although not the subject of this complaint, we would note that the Clerk's decision is this regard is proper.  She is under no professional or legislative obligation to divulge the lawful intentions of a Member of Council until she is aware that the intention has been crystallized such that it will be part of the business or deliberations of Council.  At that point, she would be obliged to advise the chair of the applicable meeting about the confirmed scheduled agenda items.  </w:t>
      </w:r>
    </w:p>
  </w:footnote>
  <w:footnote w:id="14">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lang w:val="en-CA"/>
        </w:rPr>
        <w:t xml:space="preserve">There is some confusion about what is called the "Council lounge" versus the "Councillors' office".  For the purposes of this investigation, the "Council lounge" is on the same floor as the Council chambers and where the Members of Council have dinner in between closed and open meetings of Council.  The "Councillors' office" is on the fourth floor and is a "touch-down" common office space where there are three independent workstations and a small table available for use by twelve Members of Council. </w:t>
      </w:r>
    </w:p>
  </w:footnote>
  <w:footnote w:id="15">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w:t>
      </w:r>
      <w:r w:rsidRPr="00276869">
        <w:rPr>
          <w:rFonts w:ascii="Tahoma" w:hAnsi="Tahoma" w:cs="Tahoma"/>
          <w:lang w:val="en-CA"/>
        </w:rPr>
        <w:t>This is clearly verifiable when one watches the webcasts of Council meetings.  The Clerk is often called upon to give guidance and she is diligent in ensuring that Members of Council are informed of and understand the rules of procedure.</w:t>
      </w:r>
    </w:p>
  </w:footnote>
  <w:footnote w:id="16">
    <w:p w:rsidR="00ED08F7" w:rsidRPr="00276869" w:rsidRDefault="00ED08F7" w:rsidP="00DD6443">
      <w:pPr>
        <w:pStyle w:val="FootnoteText"/>
        <w:rPr>
          <w:rFonts w:ascii="Tahoma" w:hAnsi="Tahoma" w:cs="Tahoma"/>
          <w:lang w:val="en-CA"/>
        </w:rPr>
      </w:pPr>
      <w:r w:rsidRPr="00276869">
        <w:rPr>
          <w:rStyle w:val="FootnoteReference"/>
          <w:rFonts w:ascii="Tahoma" w:hAnsi="Tahoma" w:cs="Tahoma"/>
        </w:rPr>
        <w:footnoteRef/>
      </w:r>
      <w:r w:rsidRPr="00276869">
        <w:rPr>
          <w:rFonts w:ascii="Tahoma" w:hAnsi="Tahoma" w:cs="Tahoma"/>
        </w:rPr>
        <w:t xml:space="preserve"> It should be noted that Amberley Gavel </w:t>
      </w:r>
      <w:r>
        <w:rPr>
          <w:rFonts w:ascii="Tahoma" w:hAnsi="Tahoma" w:cs="Tahoma"/>
        </w:rPr>
        <w:t xml:space="preserve">is of </w:t>
      </w:r>
      <w:r w:rsidRPr="00276869">
        <w:rPr>
          <w:rFonts w:ascii="Tahoma" w:hAnsi="Tahoma" w:cs="Tahoma"/>
        </w:rPr>
        <w:t>the o</w:t>
      </w:r>
      <w:r>
        <w:rPr>
          <w:rFonts w:ascii="Tahoma" w:hAnsi="Tahoma" w:cs="Tahoma"/>
        </w:rPr>
        <w:t xml:space="preserve">pinion </w:t>
      </w:r>
      <w:r w:rsidRPr="00276869">
        <w:rPr>
          <w:rFonts w:ascii="Tahoma" w:hAnsi="Tahoma" w:cs="Tahoma"/>
        </w:rPr>
        <w:t xml:space="preserve">that members of council </w:t>
      </w:r>
      <w:r>
        <w:rPr>
          <w:rFonts w:ascii="Tahoma" w:hAnsi="Tahoma" w:cs="Tahoma"/>
        </w:rPr>
        <w:t xml:space="preserve">may </w:t>
      </w:r>
      <w:r w:rsidRPr="00276869">
        <w:rPr>
          <w:rFonts w:ascii="Tahoma" w:hAnsi="Tahoma" w:cs="Tahoma"/>
        </w:rPr>
        <w:t>hav</w:t>
      </w:r>
      <w:r>
        <w:rPr>
          <w:rFonts w:ascii="Tahoma" w:hAnsi="Tahoma" w:cs="Tahoma"/>
        </w:rPr>
        <w:t>e</w:t>
      </w:r>
      <w:r w:rsidRPr="00276869">
        <w:rPr>
          <w:rFonts w:ascii="Tahoma" w:hAnsi="Tahoma" w:cs="Tahoma"/>
        </w:rPr>
        <w:t xml:space="preserve"> representation by the municipality's solicitor when being interviewed during a closed meeting investigation.  During this series of interviews, it is our understanding that the City Solicitor's Office asked Members of Council prior to the interviews if they wished to have a lawyer to sit in on the interviews.  Some chose to do so; others did not.</w:t>
      </w:r>
      <w:r>
        <w:rPr>
          <w:rFonts w:ascii="Tahoma" w:hAnsi="Tahoma" w:cs="Tahoma"/>
        </w:rPr>
        <w:t xml:space="preserve">  O</w:t>
      </w:r>
      <w:r w:rsidRPr="00276869">
        <w:rPr>
          <w:rFonts w:ascii="Tahoma" w:hAnsi="Tahoma" w:cs="Tahoma"/>
        </w:rPr>
        <w:t xml:space="preserve">ne of three lawyers </w:t>
      </w:r>
      <w:r>
        <w:rPr>
          <w:rFonts w:ascii="Tahoma" w:hAnsi="Tahoma" w:cs="Tahoma"/>
        </w:rPr>
        <w:t xml:space="preserve">from the City Solicitor's Office attended the interviews where their </w:t>
      </w:r>
      <w:r w:rsidR="00212C51">
        <w:rPr>
          <w:rFonts w:ascii="Tahoma" w:hAnsi="Tahoma" w:cs="Tahoma"/>
        </w:rPr>
        <w:t>attendance</w:t>
      </w:r>
      <w:r>
        <w:rPr>
          <w:rFonts w:ascii="Tahoma" w:hAnsi="Tahoma" w:cs="Tahoma"/>
        </w:rPr>
        <w:t xml:space="preserve"> was requested.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CD2"/>
    <w:multiLevelType w:val="hybridMultilevel"/>
    <w:tmpl w:val="FDE00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E07DCA"/>
    <w:multiLevelType w:val="hybridMultilevel"/>
    <w:tmpl w:val="5B425540"/>
    <w:lvl w:ilvl="0" w:tplc="11CCFCBE">
      <w:start w:val="1"/>
      <w:numFmt w:val="decimal"/>
      <w:lvlText w:val="(%1)"/>
      <w:lvlJc w:val="left"/>
      <w:pPr>
        <w:tabs>
          <w:tab w:val="num" w:pos="465"/>
        </w:tabs>
        <w:ind w:left="465" w:hanging="465"/>
      </w:pPr>
      <w:rPr>
        <w:rFonts w:hint="default"/>
        <w:b/>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196C85A4">
      <w:start w:val="3"/>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52444197"/>
    <w:multiLevelType w:val="hybridMultilevel"/>
    <w:tmpl w:val="00D667D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DCE79EB"/>
    <w:multiLevelType w:val="hybridMultilevel"/>
    <w:tmpl w:val="D8BC4426"/>
    <w:lvl w:ilvl="0" w:tplc="DFD691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3F27CAF"/>
    <w:multiLevelType w:val="hybridMultilevel"/>
    <w:tmpl w:val="127A42F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6B893859"/>
    <w:multiLevelType w:val="hybridMultilevel"/>
    <w:tmpl w:val="3A927D1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E61D0A"/>
    <w:multiLevelType w:val="hybridMultilevel"/>
    <w:tmpl w:val="D8C463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
  </w:num>
  <w:num w:numId="3">
    <w:abstractNumId w:val="7"/>
  </w:num>
  <w:num w:numId="4">
    <w:abstractNumId w:val="2"/>
  </w:num>
  <w:num w:numId="5">
    <w:abstractNumId w:val="4"/>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100B"/>
    <w:rsid w:val="00005E46"/>
    <w:rsid w:val="0000683A"/>
    <w:rsid w:val="00010E90"/>
    <w:rsid w:val="000223CA"/>
    <w:rsid w:val="00031A78"/>
    <w:rsid w:val="0003429F"/>
    <w:rsid w:val="000369C3"/>
    <w:rsid w:val="0005407E"/>
    <w:rsid w:val="00061488"/>
    <w:rsid w:val="000624AF"/>
    <w:rsid w:val="000651F2"/>
    <w:rsid w:val="00067C1B"/>
    <w:rsid w:val="0007065E"/>
    <w:rsid w:val="00072A5B"/>
    <w:rsid w:val="00077930"/>
    <w:rsid w:val="00090297"/>
    <w:rsid w:val="00090C7B"/>
    <w:rsid w:val="000A24F1"/>
    <w:rsid w:val="000A2731"/>
    <w:rsid w:val="000A6575"/>
    <w:rsid w:val="000A7250"/>
    <w:rsid w:val="000B2F06"/>
    <w:rsid w:val="000B3492"/>
    <w:rsid w:val="000B362E"/>
    <w:rsid w:val="000C21E3"/>
    <w:rsid w:val="000C49E1"/>
    <w:rsid w:val="000D3E0E"/>
    <w:rsid w:val="000E03DD"/>
    <w:rsid w:val="000E64D0"/>
    <w:rsid w:val="000F5BEE"/>
    <w:rsid w:val="000F7190"/>
    <w:rsid w:val="000F7657"/>
    <w:rsid w:val="00106609"/>
    <w:rsid w:val="00111326"/>
    <w:rsid w:val="001118E2"/>
    <w:rsid w:val="00112DBA"/>
    <w:rsid w:val="00125F44"/>
    <w:rsid w:val="00142E51"/>
    <w:rsid w:val="00145F2D"/>
    <w:rsid w:val="00161135"/>
    <w:rsid w:val="001669D6"/>
    <w:rsid w:val="00173A0F"/>
    <w:rsid w:val="001865A1"/>
    <w:rsid w:val="0019124F"/>
    <w:rsid w:val="00191DBD"/>
    <w:rsid w:val="001A0530"/>
    <w:rsid w:val="001A2B6F"/>
    <w:rsid w:val="001A3ACD"/>
    <w:rsid w:val="001B07A1"/>
    <w:rsid w:val="001B243F"/>
    <w:rsid w:val="001B3371"/>
    <w:rsid w:val="001B3D4F"/>
    <w:rsid w:val="001B7F30"/>
    <w:rsid w:val="001D0266"/>
    <w:rsid w:val="001D664A"/>
    <w:rsid w:val="001E0EED"/>
    <w:rsid w:val="001E39CB"/>
    <w:rsid w:val="001E7087"/>
    <w:rsid w:val="001F05B0"/>
    <w:rsid w:val="001F2A13"/>
    <w:rsid w:val="001F471E"/>
    <w:rsid w:val="001F4C69"/>
    <w:rsid w:val="001F5811"/>
    <w:rsid w:val="00200F29"/>
    <w:rsid w:val="00212C51"/>
    <w:rsid w:val="00213664"/>
    <w:rsid w:val="002271C2"/>
    <w:rsid w:val="002276D2"/>
    <w:rsid w:val="002303E2"/>
    <w:rsid w:val="0023183F"/>
    <w:rsid w:val="00231D60"/>
    <w:rsid w:val="0023482B"/>
    <w:rsid w:val="0024117C"/>
    <w:rsid w:val="00246241"/>
    <w:rsid w:val="0025223B"/>
    <w:rsid w:val="00254005"/>
    <w:rsid w:val="002644C1"/>
    <w:rsid w:val="00264EBD"/>
    <w:rsid w:val="002717A1"/>
    <w:rsid w:val="00272AB1"/>
    <w:rsid w:val="00273A42"/>
    <w:rsid w:val="00276869"/>
    <w:rsid w:val="002916A9"/>
    <w:rsid w:val="00291B7C"/>
    <w:rsid w:val="002A6340"/>
    <w:rsid w:val="002B081C"/>
    <w:rsid w:val="002B25A8"/>
    <w:rsid w:val="002B6435"/>
    <w:rsid w:val="002B6949"/>
    <w:rsid w:val="002B6A4D"/>
    <w:rsid w:val="002C1A6D"/>
    <w:rsid w:val="002C3359"/>
    <w:rsid w:val="002C5623"/>
    <w:rsid w:val="002D2C3B"/>
    <w:rsid w:val="002D4842"/>
    <w:rsid w:val="002E2818"/>
    <w:rsid w:val="002F0F3D"/>
    <w:rsid w:val="002F76D4"/>
    <w:rsid w:val="003009D0"/>
    <w:rsid w:val="00302B41"/>
    <w:rsid w:val="00303FA2"/>
    <w:rsid w:val="00305540"/>
    <w:rsid w:val="003111D3"/>
    <w:rsid w:val="0031380C"/>
    <w:rsid w:val="0031683F"/>
    <w:rsid w:val="00321ABB"/>
    <w:rsid w:val="00327732"/>
    <w:rsid w:val="00334C0F"/>
    <w:rsid w:val="0034069C"/>
    <w:rsid w:val="00340D39"/>
    <w:rsid w:val="0034687F"/>
    <w:rsid w:val="00350CA1"/>
    <w:rsid w:val="00351AFB"/>
    <w:rsid w:val="003543D3"/>
    <w:rsid w:val="0036321F"/>
    <w:rsid w:val="003639DC"/>
    <w:rsid w:val="00382BF5"/>
    <w:rsid w:val="003964D1"/>
    <w:rsid w:val="003A0EB5"/>
    <w:rsid w:val="003B02D8"/>
    <w:rsid w:val="003B2120"/>
    <w:rsid w:val="003B3166"/>
    <w:rsid w:val="003B3371"/>
    <w:rsid w:val="003C6197"/>
    <w:rsid w:val="003C6760"/>
    <w:rsid w:val="003D161A"/>
    <w:rsid w:val="003D2FB8"/>
    <w:rsid w:val="003D5013"/>
    <w:rsid w:val="003D5836"/>
    <w:rsid w:val="003D6EFE"/>
    <w:rsid w:val="003E0A8E"/>
    <w:rsid w:val="003E62F6"/>
    <w:rsid w:val="003F1520"/>
    <w:rsid w:val="003F4E37"/>
    <w:rsid w:val="003F76D9"/>
    <w:rsid w:val="00403039"/>
    <w:rsid w:val="00403A4E"/>
    <w:rsid w:val="00410011"/>
    <w:rsid w:val="00415155"/>
    <w:rsid w:val="0041630D"/>
    <w:rsid w:val="00416EDB"/>
    <w:rsid w:val="00420BB5"/>
    <w:rsid w:val="00421E1B"/>
    <w:rsid w:val="0042415A"/>
    <w:rsid w:val="004245BA"/>
    <w:rsid w:val="00432062"/>
    <w:rsid w:val="00432B0B"/>
    <w:rsid w:val="00432FD7"/>
    <w:rsid w:val="004378D5"/>
    <w:rsid w:val="00441598"/>
    <w:rsid w:val="004518DF"/>
    <w:rsid w:val="00451C09"/>
    <w:rsid w:val="00455E30"/>
    <w:rsid w:val="00475410"/>
    <w:rsid w:val="004841A3"/>
    <w:rsid w:val="00485175"/>
    <w:rsid w:val="00487937"/>
    <w:rsid w:val="00495ABB"/>
    <w:rsid w:val="004968E2"/>
    <w:rsid w:val="004969B5"/>
    <w:rsid w:val="004A33D8"/>
    <w:rsid w:val="004B1720"/>
    <w:rsid w:val="004B5256"/>
    <w:rsid w:val="004C1CEA"/>
    <w:rsid w:val="004C4325"/>
    <w:rsid w:val="004C6C1C"/>
    <w:rsid w:val="004D3018"/>
    <w:rsid w:val="004E1E80"/>
    <w:rsid w:val="004E27B8"/>
    <w:rsid w:val="004E27D0"/>
    <w:rsid w:val="004F2DAD"/>
    <w:rsid w:val="004F6195"/>
    <w:rsid w:val="00504606"/>
    <w:rsid w:val="0050603A"/>
    <w:rsid w:val="0051676A"/>
    <w:rsid w:val="00523FDF"/>
    <w:rsid w:val="005415B3"/>
    <w:rsid w:val="0054270F"/>
    <w:rsid w:val="00544C6F"/>
    <w:rsid w:val="00551668"/>
    <w:rsid w:val="00553D14"/>
    <w:rsid w:val="0055615D"/>
    <w:rsid w:val="00556A26"/>
    <w:rsid w:val="00563AAD"/>
    <w:rsid w:val="00571E66"/>
    <w:rsid w:val="00575D29"/>
    <w:rsid w:val="00576115"/>
    <w:rsid w:val="00584E61"/>
    <w:rsid w:val="005943DA"/>
    <w:rsid w:val="00595250"/>
    <w:rsid w:val="005A5A35"/>
    <w:rsid w:val="005A7BC1"/>
    <w:rsid w:val="005B1264"/>
    <w:rsid w:val="005C0659"/>
    <w:rsid w:val="005D5574"/>
    <w:rsid w:val="005D6C84"/>
    <w:rsid w:val="005D7647"/>
    <w:rsid w:val="005E1B8D"/>
    <w:rsid w:val="005E7831"/>
    <w:rsid w:val="005F042A"/>
    <w:rsid w:val="005F1C9F"/>
    <w:rsid w:val="005F39EA"/>
    <w:rsid w:val="005F688C"/>
    <w:rsid w:val="0060327A"/>
    <w:rsid w:val="006037D0"/>
    <w:rsid w:val="00616C44"/>
    <w:rsid w:val="00616CE7"/>
    <w:rsid w:val="00621D7A"/>
    <w:rsid w:val="00633766"/>
    <w:rsid w:val="006418F2"/>
    <w:rsid w:val="00647AEF"/>
    <w:rsid w:val="006612AA"/>
    <w:rsid w:val="00663C05"/>
    <w:rsid w:val="0067082E"/>
    <w:rsid w:val="0067272B"/>
    <w:rsid w:val="006933D2"/>
    <w:rsid w:val="006941C5"/>
    <w:rsid w:val="00697A62"/>
    <w:rsid w:val="006A069A"/>
    <w:rsid w:val="006A06EC"/>
    <w:rsid w:val="006B0D82"/>
    <w:rsid w:val="006B3CFB"/>
    <w:rsid w:val="006B7E4C"/>
    <w:rsid w:val="006C4BF0"/>
    <w:rsid w:val="006C7313"/>
    <w:rsid w:val="006D183A"/>
    <w:rsid w:val="006E2D07"/>
    <w:rsid w:val="006F0678"/>
    <w:rsid w:val="006F122C"/>
    <w:rsid w:val="006F2943"/>
    <w:rsid w:val="006F33CA"/>
    <w:rsid w:val="006F5C0E"/>
    <w:rsid w:val="0070448B"/>
    <w:rsid w:val="00713A9A"/>
    <w:rsid w:val="007157E0"/>
    <w:rsid w:val="00715ED5"/>
    <w:rsid w:val="00720885"/>
    <w:rsid w:val="00720E53"/>
    <w:rsid w:val="00724019"/>
    <w:rsid w:val="0072435C"/>
    <w:rsid w:val="00724709"/>
    <w:rsid w:val="00726A9E"/>
    <w:rsid w:val="0072756E"/>
    <w:rsid w:val="00727D12"/>
    <w:rsid w:val="0073232D"/>
    <w:rsid w:val="00735890"/>
    <w:rsid w:val="00737400"/>
    <w:rsid w:val="007547DE"/>
    <w:rsid w:val="00755DCA"/>
    <w:rsid w:val="00761BF9"/>
    <w:rsid w:val="00762737"/>
    <w:rsid w:val="007641E8"/>
    <w:rsid w:val="00772E4A"/>
    <w:rsid w:val="007745A3"/>
    <w:rsid w:val="00775B12"/>
    <w:rsid w:val="00780663"/>
    <w:rsid w:val="00781DB9"/>
    <w:rsid w:val="00782C15"/>
    <w:rsid w:val="00782E27"/>
    <w:rsid w:val="00783DA3"/>
    <w:rsid w:val="00786CC2"/>
    <w:rsid w:val="007900F0"/>
    <w:rsid w:val="00791262"/>
    <w:rsid w:val="00793C76"/>
    <w:rsid w:val="007E5882"/>
    <w:rsid w:val="007E6455"/>
    <w:rsid w:val="007E6BA4"/>
    <w:rsid w:val="007F5384"/>
    <w:rsid w:val="007F7E26"/>
    <w:rsid w:val="00800338"/>
    <w:rsid w:val="00801BF0"/>
    <w:rsid w:val="00801F32"/>
    <w:rsid w:val="00805A34"/>
    <w:rsid w:val="00805D5D"/>
    <w:rsid w:val="00807519"/>
    <w:rsid w:val="0081100B"/>
    <w:rsid w:val="00820AC8"/>
    <w:rsid w:val="00821CAE"/>
    <w:rsid w:val="00821D93"/>
    <w:rsid w:val="00823C65"/>
    <w:rsid w:val="008450EC"/>
    <w:rsid w:val="00854A20"/>
    <w:rsid w:val="0085743C"/>
    <w:rsid w:val="00862FD5"/>
    <w:rsid w:val="00863D47"/>
    <w:rsid w:val="00866EE2"/>
    <w:rsid w:val="00871350"/>
    <w:rsid w:val="00882DE3"/>
    <w:rsid w:val="008B0EFF"/>
    <w:rsid w:val="008B3D20"/>
    <w:rsid w:val="008B45D2"/>
    <w:rsid w:val="008C0BC3"/>
    <w:rsid w:val="008D4143"/>
    <w:rsid w:val="008E0AB5"/>
    <w:rsid w:val="008E183A"/>
    <w:rsid w:val="008E7EC0"/>
    <w:rsid w:val="008F72AD"/>
    <w:rsid w:val="00904695"/>
    <w:rsid w:val="00905F00"/>
    <w:rsid w:val="009139CD"/>
    <w:rsid w:val="00913D29"/>
    <w:rsid w:val="00914B21"/>
    <w:rsid w:val="00926E35"/>
    <w:rsid w:val="00927F23"/>
    <w:rsid w:val="00936D64"/>
    <w:rsid w:val="00950B8E"/>
    <w:rsid w:val="009533DE"/>
    <w:rsid w:val="00955183"/>
    <w:rsid w:val="00955DD4"/>
    <w:rsid w:val="00956235"/>
    <w:rsid w:val="009608D4"/>
    <w:rsid w:val="00964055"/>
    <w:rsid w:val="00983024"/>
    <w:rsid w:val="009864C7"/>
    <w:rsid w:val="00990EB5"/>
    <w:rsid w:val="00991BBB"/>
    <w:rsid w:val="00992875"/>
    <w:rsid w:val="00994212"/>
    <w:rsid w:val="00995E46"/>
    <w:rsid w:val="009A3274"/>
    <w:rsid w:val="009C18C4"/>
    <w:rsid w:val="009D09BE"/>
    <w:rsid w:val="009D516E"/>
    <w:rsid w:val="009D6337"/>
    <w:rsid w:val="009E252A"/>
    <w:rsid w:val="009E4C52"/>
    <w:rsid w:val="009F3B31"/>
    <w:rsid w:val="00A032D9"/>
    <w:rsid w:val="00A05CE1"/>
    <w:rsid w:val="00A115FF"/>
    <w:rsid w:val="00A12325"/>
    <w:rsid w:val="00A21B24"/>
    <w:rsid w:val="00A2393D"/>
    <w:rsid w:val="00A27BC3"/>
    <w:rsid w:val="00A3077A"/>
    <w:rsid w:val="00A32A85"/>
    <w:rsid w:val="00A34DC7"/>
    <w:rsid w:val="00A52843"/>
    <w:rsid w:val="00A62321"/>
    <w:rsid w:val="00A65F53"/>
    <w:rsid w:val="00A66446"/>
    <w:rsid w:val="00A719B4"/>
    <w:rsid w:val="00A72F57"/>
    <w:rsid w:val="00A7357B"/>
    <w:rsid w:val="00A77DD5"/>
    <w:rsid w:val="00A82AB1"/>
    <w:rsid w:val="00AA194A"/>
    <w:rsid w:val="00AA71E5"/>
    <w:rsid w:val="00AB042D"/>
    <w:rsid w:val="00AB0B1C"/>
    <w:rsid w:val="00AB2BD6"/>
    <w:rsid w:val="00AB69E7"/>
    <w:rsid w:val="00AC0C8F"/>
    <w:rsid w:val="00AC2858"/>
    <w:rsid w:val="00AC381A"/>
    <w:rsid w:val="00AC7CC2"/>
    <w:rsid w:val="00AD668F"/>
    <w:rsid w:val="00AD6CDF"/>
    <w:rsid w:val="00AD7CC3"/>
    <w:rsid w:val="00AE4807"/>
    <w:rsid w:val="00AE4FD3"/>
    <w:rsid w:val="00AE5267"/>
    <w:rsid w:val="00AE63DB"/>
    <w:rsid w:val="00AE6B8B"/>
    <w:rsid w:val="00AF0879"/>
    <w:rsid w:val="00AF10D4"/>
    <w:rsid w:val="00AF12BA"/>
    <w:rsid w:val="00B04AA3"/>
    <w:rsid w:val="00B158AB"/>
    <w:rsid w:val="00B226DF"/>
    <w:rsid w:val="00B22B49"/>
    <w:rsid w:val="00B232AC"/>
    <w:rsid w:val="00B33099"/>
    <w:rsid w:val="00B41575"/>
    <w:rsid w:val="00B52DFB"/>
    <w:rsid w:val="00B575BF"/>
    <w:rsid w:val="00B61CD6"/>
    <w:rsid w:val="00B803ED"/>
    <w:rsid w:val="00B818B1"/>
    <w:rsid w:val="00B81DFB"/>
    <w:rsid w:val="00B87DD8"/>
    <w:rsid w:val="00B93CCF"/>
    <w:rsid w:val="00B94A00"/>
    <w:rsid w:val="00B958EF"/>
    <w:rsid w:val="00BA2381"/>
    <w:rsid w:val="00BA3F12"/>
    <w:rsid w:val="00BC592B"/>
    <w:rsid w:val="00BD408C"/>
    <w:rsid w:val="00BE55E6"/>
    <w:rsid w:val="00BE5E81"/>
    <w:rsid w:val="00BE6B01"/>
    <w:rsid w:val="00C03120"/>
    <w:rsid w:val="00C04132"/>
    <w:rsid w:val="00C06E98"/>
    <w:rsid w:val="00C27CDD"/>
    <w:rsid w:val="00C348F0"/>
    <w:rsid w:val="00C42CEB"/>
    <w:rsid w:val="00C44C92"/>
    <w:rsid w:val="00C46060"/>
    <w:rsid w:val="00C51974"/>
    <w:rsid w:val="00C52A20"/>
    <w:rsid w:val="00C673F7"/>
    <w:rsid w:val="00C71A30"/>
    <w:rsid w:val="00C822CF"/>
    <w:rsid w:val="00C92F78"/>
    <w:rsid w:val="00CA42D5"/>
    <w:rsid w:val="00CD003D"/>
    <w:rsid w:val="00CD12CF"/>
    <w:rsid w:val="00CE4A5E"/>
    <w:rsid w:val="00CE7F56"/>
    <w:rsid w:val="00CF1F2F"/>
    <w:rsid w:val="00CF27BA"/>
    <w:rsid w:val="00CF4AE9"/>
    <w:rsid w:val="00CF4E61"/>
    <w:rsid w:val="00D033FE"/>
    <w:rsid w:val="00D05E3F"/>
    <w:rsid w:val="00D133AF"/>
    <w:rsid w:val="00D1458F"/>
    <w:rsid w:val="00D1745A"/>
    <w:rsid w:val="00D302F8"/>
    <w:rsid w:val="00D45A77"/>
    <w:rsid w:val="00D546D9"/>
    <w:rsid w:val="00D54B10"/>
    <w:rsid w:val="00D57927"/>
    <w:rsid w:val="00D65B27"/>
    <w:rsid w:val="00D6662E"/>
    <w:rsid w:val="00D7102D"/>
    <w:rsid w:val="00D87EA2"/>
    <w:rsid w:val="00D96F79"/>
    <w:rsid w:val="00DA3490"/>
    <w:rsid w:val="00DA48DD"/>
    <w:rsid w:val="00DA77FA"/>
    <w:rsid w:val="00DC39B0"/>
    <w:rsid w:val="00DC7793"/>
    <w:rsid w:val="00DD6443"/>
    <w:rsid w:val="00DD6833"/>
    <w:rsid w:val="00DD7D9B"/>
    <w:rsid w:val="00DF2757"/>
    <w:rsid w:val="00DF45B6"/>
    <w:rsid w:val="00E11EEC"/>
    <w:rsid w:val="00E12F06"/>
    <w:rsid w:val="00E21699"/>
    <w:rsid w:val="00E222E7"/>
    <w:rsid w:val="00E257B8"/>
    <w:rsid w:val="00E37DE7"/>
    <w:rsid w:val="00E420E0"/>
    <w:rsid w:val="00E5327B"/>
    <w:rsid w:val="00E54F7A"/>
    <w:rsid w:val="00E80BB8"/>
    <w:rsid w:val="00E8583A"/>
    <w:rsid w:val="00E87B6A"/>
    <w:rsid w:val="00E92868"/>
    <w:rsid w:val="00E944BF"/>
    <w:rsid w:val="00E95217"/>
    <w:rsid w:val="00EA2976"/>
    <w:rsid w:val="00EA4875"/>
    <w:rsid w:val="00EC712C"/>
    <w:rsid w:val="00ED08F7"/>
    <w:rsid w:val="00ED256B"/>
    <w:rsid w:val="00EE130D"/>
    <w:rsid w:val="00EE4B48"/>
    <w:rsid w:val="00EE6D51"/>
    <w:rsid w:val="00F00070"/>
    <w:rsid w:val="00F01C73"/>
    <w:rsid w:val="00F0320C"/>
    <w:rsid w:val="00F10FB8"/>
    <w:rsid w:val="00F139D4"/>
    <w:rsid w:val="00F22697"/>
    <w:rsid w:val="00F2355A"/>
    <w:rsid w:val="00F40DED"/>
    <w:rsid w:val="00F47FC6"/>
    <w:rsid w:val="00F53493"/>
    <w:rsid w:val="00F537EE"/>
    <w:rsid w:val="00F55DAA"/>
    <w:rsid w:val="00F7312D"/>
    <w:rsid w:val="00F73543"/>
    <w:rsid w:val="00F80B77"/>
    <w:rsid w:val="00FA0CA6"/>
    <w:rsid w:val="00FA6F71"/>
    <w:rsid w:val="00FA720B"/>
    <w:rsid w:val="00FA7E59"/>
    <w:rsid w:val="00FB17C4"/>
    <w:rsid w:val="00FC16D7"/>
    <w:rsid w:val="00FC5022"/>
    <w:rsid w:val="00FC6A9D"/>
    <w:rsid w:val="00FD11A4"/>
    <w:rsid w:val="00FD1D09"/>
    <w:rsid w:val="00FD3A92"/>
    <w:rsid w:val="00FD4402"/>
    <w:rsid w:val="00FD4BE5"/>
    <w:rsid w:val="00FD5D4A"/>
    <w:rsid w:val="00FD6A78"/>
    <w:rsid w:val="00FE1932"/>
    <w:rsid w:val="00FE25DE"/>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B21"/>
  </w:style>
  <w:style w:type="paragraph" w:styleId="Heading1">
    <w:name w:val="heading 1"/>
    <w:basedOn w:val="Normal"/>
    <w:next w:val="Normal"/>
    <w:link w:val="Heading1Char"/>
    <w:uiPriority w:val="9"/>
    <w:qFormat/>
    <w:rsid w:val="00914B2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4B2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14B2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14B2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14B2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14B2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14B2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14B2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14B2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0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uiPriority w:val="22"/>
    <w:qFormat/>
    <w:rsid w:val="00914B21"/>
    <w:rPr>
      <w:b/>
      <w:bCs/>
    </w:rPr>
  </w:style>
  <w:style w:type="character" w:customStyle="1" w:styleId="Heading2Char">
    <w:name w:val="Heading 2 Char"/>
    <w:basedOn w:val="DefaultParagraphFont"/>
    <w:link w:val="Heading2"/>
    <w:uiPriority w:val="9"/>
    <w:rsid w:val="00914B21"/>
    <w:rPr>
      <w:rFonts w:asciiTheme="majorHAnsi" w:eastAsiaTheme="majorEastAsia" w:hAnsiTheme="majorHAnsi" w:cstheme="majorBidi"/>
      <w:b/>
      <w:bCs/>
      <w:sz w:val="26"/>
      <w:szCs w:val="26"/>
    </w:rPr>
  </w:style>
  <w:style w:type="character" w:styleId="Hyperlink">
    <w:name w:val="Hyperlink"/>
    <w:semiHidden/>
    <w:rsid w:val="000A2731"/>
    <w:rPr>
      <w:color w:val="0000FF"/>
      <w:u w:val="single"/>
    </w:rPr>
  </w:style>
  <w:style w:type="paragraph" w:customStyle="1" w:styleId="clause-e">
    <w:name w:val="clause-e"/>
    <w:basedOn w:val="Normal"/>
    <w:rsid w:val="000A2731"/>
    <w:pPr>
      <w:snapToGrid w:val="0"/>
      <w:spacing w:after="120" w:line="240" w:lineRule="auto"/>
      <w:ind w:left="1111" w:hanging="400"/>
    </w:pPr>
    <w:rPr>
      <w:rFonts w:ascii="Times New Roman" w:eastAsia="Times New Roman" w:hAnsi="Times New Roman" w:cs="Times New Roman"/>
      <w:color w:val="000000"/>
      <w:sz w:val="26"/>
      <w:szCs w:val="26"/>
    </w:rPr>
  </w:style>
  <w:style w:type="paragraph" w:customStyle="1" w:styleId="section-e">
    <w:name w:val="section-e"/>
    <w:basedOn w:val="Normal"/>
    <w:rsid w:val="000A2731"/>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subsection-e">
    <w:name w:val="subsection-e"/>
    <w:basedOn w:val="Normal"/>
    <w:rsid w:val="000A2731"/>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0A2731"/>
    <w:pPr>
      <w:keepNext/>
      <w:snapToGrid w:val="0"/>
      <w:spacing w:after="0" w:line="240" w:lineRule="auto"/>
    </w:pPr>
    <w:rPr>
      <w:rFonts w:ascii="Times New Roman" w:eastAsia="Times New Roman" w:hAnsi="Times New Roman" w:cs="Times New Roman"/>
      <w:b/>
      <w:bCs/>
      <w:color w:val="000000"/>
      <w:sz w:val="26"/>
      <w:szCs w:val="26"/>
    </w:rPr>
  </w:style>
  <w:style w:type="paragraph" w:styleId="FootnoteText">
    <w:name w:val="footnote text"/>
    <w:basedOn w:val="Normal"/>
    <w:link w:val="FootnoteTextChar"/>
    <w:semiHidden/>
    <w:rsid w:val="000A273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FootnoteTextChar">
    <w:name w:val="Footnote Text Char"/>
    <w:basedOn w:val="DefaultParagraphFont"/>
    <w:link w:val="FootnoteText"/>
    <w:semiHidden/>
    <w:rsid w:val="000A2731"/>
    <w:rPr>
      <w:rFonts w:ascii="Times New Roman" w:eastAsia="Times New Roman" w:hAnsi="Times New Roman" w:cs="Times New Roman"/>
      <w:kern w:val="28"/>
      <w:sz w:val="20"/>
      <w:szCs w:val="20"/>
      <w:lang w:val="en-US"/>
    </w:rPr>
  </w:style>
  <w:style w:type="character" w:styleId="FootnoteReference">
    <w:name w:val="footnote reference"/>
    <w:semiHidden/>
    <w:rsid w:val="000A2731"/>
    <w:rPr>
      <w:vertAlign w:val="superscript"/>
    </w:rPr>
  </w:style>
  <w:style w:type="paragraph" w:styleId="BodyText">
    <w:name w:val="Body Text"/>
    <w:basedOn w:val="Normal"/>
    <w:link w:val="BodyTextChar"/>
    <w:semiHidden/>
    <w:rsid w:val="000A2731"/>
    <w:pPr>
      <w:widowControl w:val="0"/>
      <w:tabs>
        <w:tab w:val="left" w:pos="2266"/>
      </w:tabs>
      <w:overflowPunct w:val="0"/>
      <w:autoSpaceDE w:val="0"/>
      <w:autoSpaceDN w:val="0"/>
      <w:adjustRightInd w:val="0"/>
      <w:spacing w:after="0" w:line="240" w:lineRule="auto"/>
    </w:pPr>
    <w:rPr>
      <w:rFonts w:ascii="Tahoma" w:eastAsia="Times New Roman" w:hAnsi="Tahoma" w:cs="Tahoma"/>
      <w:kern w:val="28"/>
      <w:sz w:val="24"/>
      <w:szCs w:val="24"/>
    </w:rPr>
  </w:style>
  <w:style w:type="character" w:customStyle="1" w:styleId="BodyTextChar">
    <w:name w:val="Body Text Char"/>
    <w:basedOn w:val="DefaultParagraphFont"/>
    <w:link w:val="BodyText"/>
    <w:semiHidden/>
    <w:rsid w:val="000A2731"/>
    <w:rPr>
      <w:rFonts w:ascii="Tahoma" w:eastAsia="Times New Roman" w:hAnsi="Tahoma" w:cs="Tahoma"/>
      <w:kern w:val="28"/>
      <w:sz w:val="24"/>
      <w:szCs w:val="24"/>
      <w:lang w:val="en-US"/>
    </w:rPr>
  </w:style>
  <w:style w:type="paragraph" w:styleId="ListParagraph">
    <w:name w:val="List Paragraph"/>
    <w:basedOn w:val="Normal"/>
    <w:uiPriority w:val="34"/>
    <w:qFormat/>
    <w:rsid w:val="00914B21"/>
    <w:pPr>
      <w:ind w:left="720"/>
      <w:contextualSpacing/>
    </w:pPr>
  </w:style>
  <w:style w:type="paragraph" w:styleId="Header">
    <w:name w:val="header"/>
    <w:basedOn w:val="Normal"/>
    <w:link w:val="HeaderChar"/>
    <w:uiPriority w:val="99"/>
    <w:semiHidden/>
    <w:unhideWhenUsed/>
    <w:rsid w:val="009551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5183"/>
  </w:style>
  <w:style w:type="paragraph" w:styleId="Footer">
    <w:name w:val="footer"/>
    <w:basedOn w:val="Normal"/>
    <w:link w:val="FooterChar"/>
    <w:uiPriority w:val="99"/>
    <w:unhideWhenUsed/>
    <w:rsid w:val="00955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183"/>
  </w:style>
  <w:style w:type="paragraph" w:styleId="Title">
    <w:name w:val="Title"/>
    <w:basedOn w:val="Normal"/>
    <w:next w:val="Normal"/>
    <w:link w:val="TitleChar"/>
    <w:uiPriority w:val="10"/>
    <w:qFormat/>
    <w:rsid w:val="00914B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14B21"/>
    <w:rPr>
      <w:rFonts w:asciiTheme="majorHAnsi" w:eastAsiaTheme="majorEastAsia" w:hAnsiTheme="majorHAnsi" w:cstheme="majorBidi"/>
      <w:spacing w:val="5"/>
      <w:sz w:val="52"/>
      <w:szCs w:val="52"/>
    </w:rPr>
  </w:style>
  <w:style w:type="character" w:customStyle="1" w:styleId="Heading3Char">
    <w:name w:val="Heading 3 Char"/>
    <w:basedOn w:val="DefaultParagraphFont"/>
    <w:link w:val="Heading3"/>
    <w:uiPriority w:val="9"/>
    <w:rsid w:val="00914B21"/>
    <w:rPr>
      <w:rFonts w:asciiTheme="majorHAnsi" w:eastAsiaTheme="majorEastAsia" w:hAnsiTheme="majorHAnsi" w:cstheme="majorBidi"/>
      <w:b/>
      <w:bCs/>
    </w:rPr>
  </w:style>
  <w:style w:type="paragraph" w:styleId="Subtitle">
    <w:name w:val="Subtitle"/>
    <w:basedOn w:val="Normal"/>
    <w:next w:val="Normal"/>
    <w:link w:val="SubtitleChar"/>
    <w:uiPriority w:val="11"/>
    <w:qFormat/>
    <w:rsid w:val="00914B2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14B21"/>
    <w:rPr>
      <w:rFonts w:asciiTheme="majorHAnsi" w:eastAsiaTheme="majorEastAsia" w:hAnsiTheme="majorHAnsi" w:cstheme="majorBidi"/>
      <w:i/>
      <w:iCs/>
      <w:spacing w:val="13"/>
      <w:sz w:val="24"/>
      <w:szCs w:val="24"/>
    </w:rPr>
  </w:style>
  <w:style w:type="character" w:customStyle="1" w:styleId="Heading1Char">
    <w:name w:val="Heading 1 Char"/>
    <w:basedOn w:val="DefaultParagraphFont"/>
    <w:link w:val="Heading1"/>
    <w:uiPriority w:val="9"/>
    <w:rsid w:val="00914B2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14B2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14B2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14B2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14B2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14B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14B21"/>
    <w:rPr>
      <w:rFonts w:asciiTheme="majorHAnsi" w:eastAsiaTheme="majorEastAsia" w:hAnsiTheme="majorHAnsi" w:cstheme="majorBidi"/>
      <w:i/>
      <w:iCs/>
      <w:spacing w:val="5"/>
      <w:sz w:val="20"/>
      <w:szCs w:val="20"/>
    </w:rPr>
  </w:style>
  <w:style w:type="character" w:styleId="Emphasis">
    <w:name w:val="Emphasis"/>
    <w:uiPriority w:val="20"/>
    <w:qFormat/>
    <w:rsid w:val="00914B21"/>
    <w:rPr>
      <w:b/>
      <w:bCs/>
      <w:i/>
      <w:iCs/>
      <w:spacing w:val="10"/>
      <w:bdr w:val="none" w:sz="0" w:space="0" w:color="auto"/>
      <w:shd w:val="clear" w:color="auto" w:fill="auto"/>
    </w:rPr>
  </w:style>
  <w:style w:type="paragraph" w:styleId="NoSpacing">
    <w:name w:val="No Spacing"/>
    <w:basedOn w:val="Normal"/>
    <w:uiPriority w:val="1"/>
    <w:qFormat/>
    <w:rsid w:val="00914B21"/>
    <w:pPr>
      <w:spacing w:after="0" w:line="240" w:lineRule="auto"/>
    </w:pPr>
  </w:style>
  <w:style w:type="paragraph" w:styleId="Quote">
    <w:name w:val="Quote"/>
    <w:basedOn w:val="Normal"/>
    <w:next w:val="Normal"/>
    <w:link w:val="QuoteChar"/>
    <w:uiPriority w:val="29"/>
    <w:qFormat/>
    <w:rsid w:val="00914B21"/>
    <w:pPr>
      <w:spacing w:before="200" w:after="0"/>
      <w:ind w:left="360" w:right="360"/>
    </w:pPr>
    <w:rPr>
      <w:i/>
      <w:iCs/>
    </w:rPr>
  </w:style>
  <w:style w:type="character" w:customStyle="1" w:styleId="QuoteChar">
    <w:name w:val="Quote Char"/>
    <w:basedOn w:val="DefaultParagraphFont"/>
    <w:link w:val="Quote"/>
    <w:uiPriority w:val="29"/>
    <w:rsid w:val="00914B21"/>
    <w:rPr>
      <w:i/>
      <w:iCs/>
    </w:rPr>
  </w:style>
  <w:style w:type="paragraph" w:styleId="IntenseQuote">
    <w:name w:val="Intense Quote"/>
    <w:basedOn w:val="Normal"/>
    <w:next w:val="Normal"/>
    <w:link w:val="IntenseQuoteChar"/>
    <w:uiPriority w:val="30"/>
    <w:qFormat/>
    <w:rsid w:val="00914B2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14B21"/>
    <w:rPr>
      <w:b/>
      <w:bCs/>
      <w:i/>
      <w:iCs/>
    </w:rPr>
  </w:style>
  <w:style w:type="character" w:styleId="SubtleEmphasis">
    <w:name w:val="Subtle Emphasis"/>
    <w:uiPriority w:val="19"/>
    <w:qFormat/>
    <w:rsid w:val="00914B21"/>
    <w:rPr>
      <w:i/>
      <w:iCs/>
    </w:rPr>
  </w:style>
  <w:style w:type="character" w:styleId="IntenseEmphasis">
    <w:name w:val="Intense Emphasis"/>
    <w:uiPriority w:val="21"/>
    <w:qFormat/>
    <w:rsid w:val="00914B21"/>
    <w:rPr>
      <w:b/>
      <w:bCs/>
    </w:rPr>
  </w:style>
  <w:style w:type="character" w:styleId="SubtleReference">
    <w:name w:val="Subtle Reference"/>
    <w:uiPriority w:val="31"/>
    <w:qFormat/>
    <w:rsid w:val="00914B21"/>
    <w:rPr>
      <w:smallCaps/>
    </w:rPr>
  </w:style>
  <w:style w:type="character" w:styleId="IntenseReference">
    <w:name w:val="Intense Reference"/>
    <w:uiPriority w:val="32"/>
    <w:qFormat/>
    <w:rsid w:val="00914B21"/>
    <w:rPr>
      <w:smallCaps/>
      <w:spacing w:val="5"/>
      <w:u w:val="single"/>
    </w:rPr>
  </w:style>
  <w:style w:type="character" w:styleId="BookTitle">
    <w:name w:val="Book Title"/>
    <w:uiPriority w:val="33"/>
    <w:qFormat/>
    <w:rsid w:val="00914B21"/>
    <w:rPr>
      <w:i/>
      <w:iCs/>
      <w:smallCaps/>
      <w:spacing w:val="5"/>
    </w:rPr>
  </w:style>
  <w:style w:type="paragraph" w:styleId="TOCHeading">
    <w:name w:val="TOC Heading"/>
    <w:basedOn w:val="Heading1"/>
    <w:next w:val="Normal"/>
    <w:uiPriority w:val="39"/>
    <w:semiHidden/>
    <w:unhideWhenUsed/>
    <w:qFormat/>
    <w:rsid w:val="00914B21"/>
    <w:pPr>
      <w:outlineLvl w:val="9"/>
    </w:pPr>
  </w:style>
  <w:style w:type="paragraph" w:styleId="BalloonText">
    <w:name w:val="Balloon Text"/>
    <w:basedOn w:val="Normal"/>
    <w:link w:val="BalloonTextChar"/>
    <w:uiPriority w:val="99"/>
    <w:semiHidden/>
    <w:unhideWhenUsed/>
    <w:rsid w:val="00F80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B77"/>
    <w:rPr>
      <w:rFonts w:ascii="Tahoma" w:hAnsi="Tahoma" w:cs="Tahoma"/>
      <w:sz w:val="16"/>
      <w:szCs w:val="16"/>
    </w:rPr>
  </w:style>
  <w:style w:type="paragraph" w:styleId="TOC2">
    <w:name w:val="toc 2"/>
    <w:basedOn w:val="Normal"/>
    <w:next w:val="Normal"/>
    <w:autoRedefine/>
    <w:uiPriority w:val="39"/>
    <w:semiHidden/>
    <w:unhideWhenUsed/>
    <w:qFormat/>
    <w:rsid w:val="00F80B77"/>
    <w:pPr>
      <w:spacing w:after="100"/>
      <w:ind w:left="220"/>
    </w:pPr>
    <w:rPr>
      <w:lang w:bidi="ar-SA"/>
    </w:rPr>
  </w:style>
  <w:style w:type="paragraph" w:styleId="TOC1">
    <w:name w:val="toc 1"/>
    <w:basedOn w:val="Normal"/>
    <w:next w:val="Normal"/>
    <w:autoRedefine/>
    <w:uiPriority w:val="39"/>
    <w:semiHidden/>
    <w:unhideWhenUsed/>
    <w:qFormat/>
    <w:rsid w:val="00F80B77"/>
    <w:pPr>
      <w:spacing w:after="100"/>
    </w:pPr>
    <w:rPr>
      <w:lang w:bidi="ar-SA"/>
    </w:rPr>
  </w:style>
  <w:style w:type="paragraph" w:styleId="TOC3">
    <w:name w:val="toc 3"/>
    <w:basedOn w:val="Normal"/>
    <w:next w:val="Normal"/>
    <w:autoRedefine/>
    <w:uiPriority w:val="39"/>
    <w:semiHidden/>
    <w:unhideWhenUsed/>
    <w:qFormat/>
    <w:rsid w:val="00F80B77"/>
    <w:pPr>
      <w:spacing w:after="100"/>
      <w:ind w:left="440"/>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34846">
      <w:bodyDiv w:val="1"/>
      <w:marLeft w:val="0"/>
      <w:marRight w:val="0"/>
      <w:marTop w:val="0"/>
      <w:marBottom w:val="0"/>
      <w:divBdr>
        <w:top w:val="none" w:sz="0" w:space="0" w:color="auto"/>
        <w:left w:val="none" w:sz="0" w:space="0" w:color="auto"/>
        <w:bottom w:val="none" w:sz="0" w:space="0" w:color="auto"/>
        <w:right w:val="none" w:sz="0" w:space="0" w:color="auto"/>
      </w:divBdr>
      <w:divsChild>
        <w:div w:id="1603805494">
          <w:marLeft w:val="0"/>
          <w:marRight w:val="0"/>
          <w:marTop w:val="100"/>
          <w:marBottom w:val="100"/>
          <w:divBdr>
            <w:top w:val="none" w:sz="0" w:space="0" w:color="auto"/>
            <w:left w:val="none" w:sz="0" w:space="0" w:color="auto"/>
            <w:bottom w:val="none" w:sz="0" w:space="0" w:color="auto"/>
            <w:right w:val="none" w:sz="0" w:space="0" w:color="auto"/>
          </w:divBdr>
          <w:divsChild>
            <w:div w:id="1728916656">
              <w:marLeft w:val="0"/>
              <w:marRight w:val="0"/>
              <w:marTop w:val="0"/>
              <w:marBottom w:val="0"/>
              <w:divBdr>
                <w:top w:val="none" w:sz="0" w:space="0" w:color="auto"/>
                <w:left w:val="none" w:sz="0" w:space="0" w:color="auto"/>
                <w:bottom w:val="none" w:sz="0" w:space="0" w:color="auto"/>
                <w:right w:val="none" w:sz="0" w:space="0" w:color="auto"/>
              </w:divBdr>
              <w:divsChild>
                <w:div w:id="4368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94326">
      <w:bodyDiv w:val="1"/>
      <w:marLeft w:val="0"/>
      <w:marRight w:val="0"/>
      <w:marTop w:val="0"/>
      <w:marBottom w:val="0"/>
      <w:divBdr>
        <w:top w:val="none" w:sz="0" w:space="0" w:color="auto"/>
        <w:left w:val="none" w:sz="0" w:space="0" w:color="auto"/>
        <w:bottom w:val="none" w:sz="0" w:space="0" w:color="auto"/>
        <w:right w:val="none" w:sz="0" w:space="0" w:color="auto"/>
      </w:divBdr>
      <w:divsChild>
        <w:div w:id="987898600">
          <w:marLeft w:val="0"/>
          <w:marRight w:val="0"/>
          <w:marTop w:val="100"/>
          <w:marBottom w:val="100"/>
          <w:divBdr>
            <w:top w:val="none" w:sz="0" w:space="0" w:color="auto"/>
            <w:left w:val="none" w:sz="0" w:space="0" w:color="auto"/>
            <w:bottom w:val="none" w:sz="0" w:space="0" w:color="auto"/>
            <w:right w:val="none" w:sz="0" w:space="0" w:color="auto"/>
          </w:divBdr>
          <w:divsChild>
            <w:div w:id="2106218720">
              <w:marLeft w:val="0"/>
              <w:marRight w:val="0"/>
              <w:marTop w:val="0"/>
              <w:marBottom w:val="0"/>
              <w:divBdr>
                <w:top w:val="none" w:sz="0" w:space="0" w:color="auto"/>
                <w:left w:val="none" w:sz="0" w:space="0" w:color="auto"/>
                <w:bottom w:val="none" w:sz="0" w:space="0" w:color="auto"/>
                <w:right w:val="none" w:sz="0" w:space="0" w:color="auto"/>
              </w:divBdr>
              <w:divsChild>
                <w:div w:id="3090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3691">
      <w:bodyDiv w:val="1"/>
      <w:marLeft w:val="0"/>
      <w:marRight w:val="0"/>
      <w:marTop w:val="0"/>
      <w:marBottom w:val="0"/>
      <w:divBdr>
        <w:top w:val="none" w:sz="0" w:space="0" w:color="auto"/>
        <w:left w:val="none" w:sz="0" w:space="0" w:color="auto"/>
        <w:bottom w:val="none" w:sz="0" w:space="0" w:color="auto"/>
        <w:right w:val="none" w:sz="0" w:space="0" w:color="auto"/>
      </w:divBdr>
      <w:divsChild>
        <w:div w:id="1492942097">
          <w:marLeft w:val="561"/>
          <w:marRight w:val="561"/>
          <w:marTop w:val="0"/>
          <w:marBottom w:val="0"/>
          <w:divBdr>
            <w:top w:val="single" w:sz="8" w:space="0" w:color="CCCCCC"/>
            <w:left w:val="single" w:sz="8" w:space="0" w:color="CCCCCC"/>
            <w:bottom w:val="single" w:sz="8" w:space="0" w:color="CCCCCC"/>
            <w:right w:val="single" w:sz="8" w:space="19" w:color="CCCCCC"/>
          </w:divBdr>
          <w:divsChild>
            <w:div w:id="478377858">
              <w:marLeft w:val="0"/>
              <w:marRight w:val="0"/>
              <w:marTop w:val="0"/>
              <w:marBottom w:val="0"/>
              <w:divBdr>
                <w:top w:val="none" w:sz="0" w:space="0" w:color="auto"/>
                <w:left w:val="none" w:sz="0" w:space="0" w:color="auto"/>
                <w:bottom w:val="none" w:sz="0" w:space="0" w:color="auto"/>
                <w:right w:val="none" w:sz="0" w:space="0" w:color="auto"/>
              </w:divBdr>
              <w:divsChild>
                <w:div w:id="1451244642">
                  <w:marLeft w:val="0"/>
                  <w:marRight w:val="0"/>
                  <w:marTop w:val="0"/>
                  <w:marBottom w:val="0"/>
                  <w:divBdr>
                    <w:top w:val="none" w:sz="0" w:space="0" w:color="auto"/>
                    <w:left w:val="none" w:sz="0" w:space="0" w:color="auto"/>
                    <w:bottom w:val="single" w:sz="8" w:space="31" w:color="CCCCCC"/>
                    <w:right w:val="none" w:sz="0" w:space="0" w:color="auto"/>
                  </w:divBdr>
                </w:div>
              </w:divsChild>
            </w:div>
          </w:divsChild>
        </w:div>
      </w:divsChild>
    </w:div>
    <w:div w:id="1388336980">
      <w:bodyDiv w:val="1"/>
      <w:marLeft w:val="0"/>
      <w:marRight w:val="0"/>
      <w:marTop w:val="0"/>
      <w:marBottom w:val="0"/>
      <w:divBdr>
        <w:top w:val="none" w:sz="0" w:space="0" w:color="auto"/>
        <w:left w:val="none" w:sz="0" w:space="0" w:color="auto"/>
        <w:bottom w:val="none" w:sz="0" w:space="0" w:color="auto"/>
        <w:right w:val="none" w:sz="0" w:space="0" w:color="auto"/>
      </w:divBdr>
      <w:divsChild>
        <w:div w:id="760025755">
          <w:marLeft w:val="0"/>
          <w:marRight w:val="0"/>
          <w:marTop w:val="100"/>
          <w:marBottom w:val="100"/>
          <w:divBdr>
            <w:top w:val="none" w:sz="0" w:space="0" w:color="auto"/>
            <w:left w:val="none" w:sz="0" w:space="0" w:color="auto"/>
            <w:bottom w:val="none" w:sz="0" w:space="0" w:color="auto"/>
            <w:right w:val="none" w:sz="0" w:space="0" w:color="auto"/>
          </w:divBdr>
          <w:divsChild>
            <w:div w:id="741103950">
              <w:marLeft w:val="0"/>
              <w:marRight w:val="0"/>
              <w:marTop w:val="0"/>
              <w:marBottom w:val="0"/>
              <w:divBdr>
                <w:top w:val="none" w:sz="0" w:space="0" w:color="auto"/>
                <w:left w:val="none" w:sz="0" w:space="0" w:color="auto"/>
                <w:bottom w:val="none" w:sz="0" w:space="0" w:color="auto"/>
                <w:right w:val="none" w:sz="0" w:space="0" w:color="auto"/>
              </w:divBdr>
              <w:divsChild>
                <w:div w:id="3210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3134">
      <w:bodyDiv w:val="1"/>
      <w:marLeft w:val="0"/>
      <w:marRight w:val="0"/>
      <w:marTop w:val="0"/>
      <w:marBottom w:val="0"/>
      <w:divBdr>
        <w:top w:val="none" w:sz="0" w:space="0" w:color="auto"/>
        <w:left w:val="none" w:sz="0" w:space="0" w:color="auto"/>
        <w:bottom w:val="none" w:sz="0" w:space="0" w:color="auto"/>
        <w:right w:val="none" w:sz="0" w:space="0" w:color="auto"/>
      </w:divBdr>
      <w:divsChild>
        <w:div w:id="380403596">
          <w:marLeft w:val="0"/>
          <w:marRight w:val="0"/>
          <w:marTop w:val="0"/>
          <w:marBottom w:val="0"/>
          <w:divBdr>
            <w:top w:val="none" w:sz="0" w:space="0" w:color="auto"/>
            <w:left w:val="none" w:sz="0" w:space="0" w:color="auto"/>
            <w:bottom w:val="none" w:sz="0" w:space="0" w:color="auto"/>
            <w:right w:val="none" w:sz="0" w:space="0" w:color="auto"/>
          </w:divBdr>
          <w:divsChild>
            <w:div w:id="578561421">
              <w:marLeft w:val="0"/>
              <w:marRight w:val="0"/>
              <w:marTop w:val="0"/>
              <w:marBottom w:val="0"/>
              <w:divBdr>
                <w:top w:val="none" w:sz="0" w:space="0" w:color="auto"/>
                <w:left w:val="none" w:sz="0" w:space="0" w:color="auto"/>
                <w:bottom w:val="none" w:sz="0" w:space="0" w:color="auto"/>
                <w:right w:val="none" w:sz="0" w:space="0" w:color="auto"/>
              </w:divBdr>
              <w:divsChild>
                <w:div w:id="1530559828">
                  <w:marLeft w:val="0"/>
                  <w:marRight w:val="0"/>
                  <w:marTop w:val="0"/>
                  <w:marBottom w:val="0"/>
                  <w:divBdr>
                    <w:top w:val="none" w:sz="0" w:space="0" w:color="auto"/>
                    <w:left w:val="none" w:sz="0" w:space="0" w:color="auto"/>
                    <w:bottom w:val="none" w:sz="0" w:space="0" w:color="auto"/>
                    <w:right w:val="none" w:sz="0" w:space="0" w:color="auto"/>
                  </w:divBdr>
                  <w:divsChild>
                    <w:div w:id="106586485">
                      <w:blockQuote w:val="1"/>
                      <w:marLeft w:val="0"/>
                      <w:marRight w:val="0"/>
                      <w:marTop w:val="0"/>
                      <w:marBottom w:val="196"/>
                      <w:divBdr>
                        <w:top w:val="none" w:sz="0" w:space="0" w:color="auto"/>
                        <w:left w:val="single" w:sz="4" w:space="11" w:color="DDDDDD"/>
                        <w:bottom w:val="none" w:sz="0" w:space="0" w:color="auto"/>
                        <w:right w:val="none" w:sz="0" w:space="0" w:color="auto"/>
                      </w:divBdr>
                    </w:div>
                  </w:divsChild>
                </w:div>
              </w:divsChild>
            </w:div>
          </w:divsChild>
        </w:div>
      </w:divsChild>
    </w:div>
    <w:div w:id="1854762965">
      <w:bodyDiv w:val="1"/>
      <w:marLeft w:val="0"/>
      <w:marRight w:val="0"/>
      <w:marTop w:val="0"/>
      <w:marBottom w:val="0"/>
      <w:divBdr>
        <w:top w:val="none" w:sz="0" w:space="0" w:color="auto"/>
        <w:left w:val="none" w:sz="0" w:space="0" w:color="auto"/>
        <w:bottom w:val="none" w:sz="0" w:space="0" w:color="auto"/>
        <w:right w:val="none" w:sz="0" w:space="0" w:color="auto"/>
      </w:divBdr>
      <w:divsChild>
        <w:div w:id="882717138">
          <w:marLeft w:val="561"/>
          <w:marRight w:val="561"/>
          <w:marTop w:val="0"/>
          <w:marBottom w:val="0"/>
          <w:divBdr>
            <w:top w:val="single" w:sz="8" w:space="0" w:color="CCCCCC"/>
            <w:left w:val="single" w:sz="8" w:space="0" w:color="CCCCCC"/>
            <w:bottom w:val="single" w:sz="8" w:space="0" w:color="CCCCCC"/>
            <w:right w:val="single" w:sz="8" w:space="19" w:color="CCCCCC"/>
          </w:divBdr>
          <w:divsChild>
            <w:div w:id="1626620574">
              <w:marLeft w:val="0"/>
              <w:marRight w:val="0"/>
              <w:marTop w:val="0"/>
              <w:marBottom w:val="0"/>
              <w:divBdr>
                <w:top w:val="none" w:sz="0" w:space="0" w:color="auto"/>
                <w:left w:val="none" w:sz="0" w:space="0" w:color="auto"/>
                <w:bottom w:val="none" w:sz="0" w:space="0" w:color="auto"/>
                <w:right w:val="none" w:sz="0" w:space="0" w:color="auto"/>
              </w:divBdr>
              <w:divsChild>
                <w:div w:id="1666204389">
                  <w:marLeft w:val="0"/>
                  <w:marRight w:val="0"/>
                  <w:marTop w:val="0"/>
                  <w:marBottom w:val="0"/>
                  <w:divBdr>
                    <w:top w:val="none" w:sz="0" w:space="0" w:color="auto"/>
                    <w:left w:val="none" w:sz="0" w:space="0" w:color="auto"/>
                    <w:bottom w:val="single" w:sz="8" w:space="31" w:color="CCCCCC"/>
                    <w:right w:val="none" w:sz="0" w:space="0" w:color="auto"/>
                  </w:divBdr>
                  <w:divsChild>
                    <w:div w:id="1460150397">
                      <w:marLeft w:val="0"/>
                      <w:marRight w:val="0"/>
                      <w:marTop w:val="0"/>
                      <w:marBottom w:val="0"/>
                      <w:divBdr>
                        <w:top w:val="none" w:sz="0" w:space="0" w:color="auto"/>
                        <w:left w:val="none" w:sz="0" w:space="0" w:color="auto"/>
                        <w:bottom w:val="none" w:sz="0" w:space="0" w:color="auto"/>
                        <w:right w:val="none" w:sz="0" w:space="0" w:color="auto"/>
                      </w:divBdr>
                      <w:divsChild>
                        <w:div w:id="1369841062">
                          <w:marLeft w:val="0"/>
                          <w:marRight w:val="0"/>
                          <w:marTop w:val="0"/>
                          <w:marBottom w:val="0"/>
                          <w:divBdr>
                            <w:top w:val="none" w:sz="0" w:space="0" w:color="auto"/>
                            <w:left w:val="none" w:sz="0" w:space="0" w:color="auto"/>
                            <w:bottom w:val="none" w:sz="0" w:space="0" w:color="auto"/>
                            <w:right w:val="none" w:sz="0" w:space="0" w:color="auto"/>
                          </w:divBdr>
                        </w:div>
                        <w:div w:id="210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laws.gov.on.ca/html/statutes/french/elaws_statutes_01m25_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F806-E179-4D8C-A7D3-2DAFAC4A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7617</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BrendaG</dc:creator>
  <cp:lastModifiedBy>User</cp:lastModifiedBy>
  <cp:revision>2</cp:revision>
  <cp:lastPrinted>2013-08-26T20:38:00Z</cp:lastPrinted>
  <dcterms:created xsi:type="dcterms:W3CDTF">2013-09-09T01:54:00Z</dcterms:created>
  <dcterms:modified xsi:type="dcterms:W3CDTF">2013-09-09T01:54:00Z</dcterms:modified>
</cp:coreProperties>
</file>