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11" w:rsidRDefault="00AD7E94">
      <w:pPr>
        <w:tabs>
          <w:tab w:val="left" w:pos="2266"/>
        </w:tabs>
        <w:rPr>
          <w:sz w:val="24"/>
          <w:szCs w:val="24"/>
        </w:rPr>
      </w:pPr>
      <w:r>
        <w:rPr>
          <w:sz w:val="24"/>
          <w:szCs w:val="24"/>
        </w:rPr>
        <w:t>+</w:t>
      </w: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REPORT TO </w:t>
      </w:r>
    </w:p>
    <w:p w:rsidR="00746BAF"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THE CO</w:t>
      </w:r>
      <w:r w:rsidR="00EC2719" w:rsidRPr="00B37DE3">
        <w:rPr>
          <w:rFonts w:ascii="Times New Roman" w:hAnsi="Times New Roman" w:cs="Times New Roman"/>
          <w:b/>
          <w:sz w:val="24"/>
          <w:szCs w:val="24"/>
        </w:rPr>
        <w:t xml:space="preserve">RPORATION OF THE </w:t>
      </w:r>
      <w:r w:rsidR="00554FE4" w:rsidRPr="00B37DE3">
        <w:rPr>
          <w:rFonts w:ascii="Times New Roman" w:hAnsi="Times New Roman" w:cs="Times New Roman"/>
          <w:b/>
          <w:sz w:val="24"/>
          <w:szCs w:val="24"/>
        </w:rPr>
        <w:t xml:space="preserve">CITY OF </w:t>
      </w:r>
      <w:r w:rsidR="00333600">
        <w:rPr>
          <w:rFonts w:ascii="Times New Roman" w:hAnsi="Times New Roman" w:cs="Times New Roman"/>
          <w:b/>
          <w:sz w:val="24"/>
          <w:szCs w:val="24"/>
        </w:rPr>
        <w:t xml:space="preserve">VAUGHAN </w:t>
      </w:r>
      <w:r w:rsidR="007D0D36">
        <w:rPr>
          <w:rFonts w:ascii="Times New Roman" w:hAnsi="Times New Roman" w:cs="Times New Roman"/>
          <w:b/>
          <w:sz w:val="24"/>
          <w:szCs w:val="24"/>
        </w:rPr>
        <w:t xml:space="preserve">REGARDING THE INVESTIGATION OF A COMPLAINT REGARDING </w:t>
      </w:r>
      <w:r w:rsidRPr="00B37DE3">
        <w:rPr>
          <w:rFonts w:ascii="Times New Roman" w:hAnsi="Times New Roman" w:cs="Times New Roman"/>
          <w:b/>
          <w:sz w:val="24"/>
          <w:szCs w:val="24"/>
        </w:rPr>
        <w:t xml:space="preserve">THE </w:t>
      </w:r>
      <w:r w:rsidR="00746BAF">
        <w:rPr>
          <w:rFonts w:ascii="Times New Roman" w:hAnsi="Times New Roman" w:cs="Times New Roman"/>
          <w:b/>
          <w:sz w:val="24"/>
          <w:szCs w:val="24"/>
        </w:rPr>
        <w:t>SPECIAL</w:t>
      </w:r>
      <w:r w:rsidR="00333600">
        <w:rPr>
          <w:rFonts w:ascii="Times New Roman" w:hAnsi="Times New Roman" w:cs="Times New Roman"/>
          <w:b/>
          <w:sz w:val="24"/>
          <w:szCs w:val="24"/>
        </w:rPr>
        <w:t xml:space="preserve"> </w:t>
      </w:r>
      <w:r w:rsidRPr="00B37DE3">
        <w:rPr>
          <w:rFonts w:ascii="Times New Roman" w:hAnsi="Times New Roman" w:cs="Times New Roman"/>
          <w:b/>
          <w:sz w:val="24"/>
          <w:szCs w:val="24"/>
        </w:rPr>
        <w:t>MEETING</w:t>
      </w:r>
      <w:r w:rsidR="0046443E" w:rsidRPr="00B37DE3">
        <w:rPr>
          <w:rFonts w:ascii="Times New Roman" w:hAnsi="Times New Roman" w:cs="Times New Roman"/>
          <w:b/>
          <w:sz w:val="24"/>
          <w:szCs w:val="24"/>
        </w:rPr>
        <w:t xml:space="preserve"> OF </w:t>
      </w:r>
      <w:r w:rsidR="00333600">
        <w:rPr>
          <w:rFonts w:ascii="Times New Roman" w:hAnsi="Times New Roman" w:cs="Times New Roman"/>
          <w:b/>
          <w:sz w:val="24"/>
          <w:szCs w:val="24"/>
        </w:rPr>
        <w:t>C</w:t>
      </w:r>
      <w:r w:rsidR="00390F41">
        <w:rPr>
          <w:rFonts w:ascii="Times New Roman" w:hAnsi="Times New Roman" w:cs="Times New Roman"/>
          <w:b/>
          <w:sz w:val="24"/>
          <w:szCs w:val="24"/>
        </w:rPr>
        <w:t xml:space="preserve">OMMITTEE OF THE WHOLE </w:t>
      </w:r>
      <w:r w:rsidR="00333600">
        <w:rPr>
          <w:rFonts w:ascii="Times New Roman" w:hAnsi="Times New Roman" w:cs="Times New Roman"/>
          <w:b/>
          <w:sz w:val="24"/>
          <w:szCs w:val="24"/>
        </w:rPr>
        <w:t>FOR THE CITY OF VAUGHAN</w:t>
      </w:r>
      <w:r w:rsidR="00746BAF">
        <w:rPr>
          <w:rFonts w:ascii="Times New Roman" w:hAnsi="Times New Roman" w:cs="Times New Roman"/>
          <w:b/>
          <w:sz w:val="24"/>
          <w:szCs w:val="24"/>
        </w:rPr>
        <w:t xml:space="preserve"> IN CLOSED SESSION</w:t>
      </w:r>
    </w:p>
    <w:p w:rsidR="002A73A3" w:rsidRPr="00B37DE3" w:rsidRDefault="00333600">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ON JANUARY 30, 2014</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F11911" w:rsidP="0046443E">
      <w:pPr>
        <w:pStyle w:val="BodyText"/>
        <w:rPr>
          <w:rFonts w:ascii="Times New Roman" w:hAnsi="Times New Roman" w:cs="Times New Roman"/>
        </w:rPr>
      </w:pPr>
      <w:r w:rsidRPr="00B37DE3">
        <w:rPr>
          <w:rFonts w:ascii="Times New Roman" w:hAnsi="Times New Roman" w:cs="Times New Roman"/>
        </w:rPr>
        <w:t xml:space="preserve">The </w:t>
      </w:r>
      <w:r w:rsidR="00EC2719" w:rsidRPr="00B37DE3">
        <w:rPr>
          <w:rFonts w:ascii="Times New Roman" w:hAnsi="Times New Roman" w:cs="Times New Roman"/>
        </w:rPr>
        <w:t xml:space="preserve">Corporation of the </w:t>
      </w:r>
      <w:r w:rsidR="002A73A3" w:rsidRPr="00B37DE3">
        <w:rPr>
          <w:rFonts w:ascii="Times New Roman" w:hAnsi="Times New Roman" w:cs="Times New Roman"/>
        </w:rPr>
        <w:t xml:space="preserve">City of </w:t>
      </w:r>
      <w:r w:rsidR="00333600">
        <w:rPr>
          <w:rFonts w:ascii="Times New Roman" w:hAnsi="Times New Roman" w:cs="Times New Roman"/>
        </w:rPr>
        <w:t xml:space="preserve">Vaughan </w:t>
      </w:r>
      <w:r w:rsidR="002A73A3" w:rsidRPr="00B37DE3">
        <w:rPr>
          <w:rFonts w:ascii="Times New Roman" w:hAnsi="Times New Roman" w:cs="Times New Roman"/>
        </w:rPr>
        <w:t>(“City”)</w:t>
      </w:r>
      <w:r w:rsidRPr="00B37DE3">
        <w:rPr>
          <w:rFonts w:ascii="Times New Roman" w:hAnsi="Times New Roman" w:cs="Times New Roman"/>
        </w:rPr>
        <w:t xml:space="preserve"> 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00333600">
        <w:rPr>
          <w:rFonts w:ascii="Times New Roman" w:hAnsi="Times New Roman" w:cs="Times New Roman"/>
        </w:rPr>
        <w:t xml:space="preserve">complaint </w:t>
      </w:r>
      <w:r w:rsidR="0046443E" w:rsidRPr="00B37DE3">
        <w:rPr>
          <w:rFonts w:ascii="Times New Roman" w:hAnsi="Times New Roman" w:cs="Times New Roman"/>
        </w:rPr>
        <w:t xml:space="preserve">about a </w:t>
      </w:r>
      <w:r w:rsidR="00746BAF">
        <w:rPr>
          <w:rFonts w:ascii="Times New Roman" w:hAnsi="Times New Roman" w:cs="Times New Roman"/>
        </w:rPr>
        <w:t>Special Meeting</w:t>
      </w:r>
      <w:r w:rsidR="0046443E" w:rsidRPr="00B37DE3">
        <w:rPr>
          <w:rFonts w:ascii="Times New Roman" w:hAnsi="Times New Roman" w:cs="Times New Roman"/>
        </w:rPr>
        <w:t xml:space="preserve"> </w:t>
      </w:r>
      <w:r w:rsidR="00F23E14" w:rsidRPr="00B37DE3">
        <w:rPr>
          <w:rFonts w:ascii="Times New Roman" w:hAnsi="Times New Roman" w:cs="Times New Roman"/>
        </w:rPr>
        <w:t xml:space="preserve">of the </w:t>
      </w:r>
      <w:r w:rsidR="00390F41">
        <w:rPr>
          <w:rFonts w:ascii="Times New Roman" w:hAnsi="Times New Roman" w:cs="Times New Roman"/>
        </w:rPr>
        <w:t xml:space="preserve">Committee of the Whole </w:t>
      </w:r>
      <w:r w:rsidR="00333600">
        <w:rPr>
          <w:rFonts w:ascii="Times New Roman" w:hAnsi="Times New Roman" w:cs="Times New Roman"/>
        </w:rPr>
        <w:t>for City</w:t>
      </w:r>
      <w:r w:rsidR="00746BAF">
        <w:rPr>
          <w:rFonts w:ascii="Times New Roman" w:hAnsi="Times New Roman" w:cs="Times New Roman"/>
        </w:rPr>
        <w:t xml:space="preserve"> Council</w:t>
      </w:r>
      <w:r w:rsidR="00333600">
        <w:rPr>
          <w:rFonts w:ascii="Times New Roman" w:hAnsi="Times New Roman" w:cs="Times New Roman"/>
        </w:rPr>
        <w:t xml:space="preserve"> (“</w:t>
      </w:r>
      <w:r w:rsidR="00390F41">
        <w:rPr>
          <w:rFonts w:ascii="Times New Roman" w:hAnsi="Times New Roman" w:cs="Times New Roman"/>
        </w:rPr>
        <w:t>C</w:t>
      </w:r>
      <w:r w:rsidR="00746BAF">
        <w:rPr>
          <w:rFonts w:ascii="Times New Roman" w:hAnsi="Times New Roman" w:cs="Times New Roman"/>
        </w:rPr>
        <w:t xml:space="preserve">ommittee of the </w:t>
      </w:r>
      <w:r w:rsidR="00390F41">
        <w:rPr>
          <w:rFonts w:ascii="Times New Roman" w:hAnsi="Times New Roman" w:cs="Times New Roman"/>
        </w:rPr>
        <w:t>W</w:t>
      </w:r>
      <w:r w:rsidR="00746BAF">
        <w:rPr>
          <w:rFonts w:ascii="Times New Roman" w:hAnsi="Times New Roman" w:cs="Times New Roman"/>
        </w:rPr>
        <w:t>hole</w:t>
      </w:r>
      <w:r w:rsidR="00333600">
        <w:rPr>
          <w:rFonts w:ascii="Times New Roman" w:hAnsi="Times New Roman" w:cs="Times New Roman"/>
        </w:rPr>
        <w:t>”</w:t>
      </w:r>
      <w:r w:rsidR="007432E0">
        <w:rPr>
          <w:rFonts w:ascii="Times New Roman" w:hAnsi="Times New Roman" w:cs="Times New Roman"/>
        </w:rPr>
        <w:t xml:space="preserve"> or “Committee”</w:t>
      </w:r>
      <w:r w:rsidR="00333600">
        <w:rPr>
          <w:rFonts w:ascii="Times New Roman" w:hAnsi="Times New Roman" w:cs="Times New Roman"/>
        </w:rPr>
        <w:t xml:space="preserve">) </w:t>
      </w:r>
      <w:r w:rsidR="00746BAF">
        <w:rPr>
          <w:rFonts w:ascii="Times New Roman" w:hAnsi="Times New Roman" w:cs="Times New Roman"/>
        </w:rPr>
        <w:t xml:space="preserve">in closed session </w:t>
      </w:r>
      <w:r w:rsidR="0034752A" w:rsidRPr="00B37DE3">
        <w:rPr>
          <w:rFonts w:ascii="Times New Roman" w:hAnsi="Times New Roman" w:cs="Times New Roman"/>
        </w:rPr>
        <w:t xml:space="preserve">held on </w:t>
      </w:r>
      <w:r w:rsidR="00333600">
        <w:rPr>
          <w:rFonts w:ascii="Times New Roman" w:hAnsi="Times New Roman" w:cs="Times New Roman"/>
        </w:rPr>
        <w:t>January 30, 2014</w:t>
      </w:r>
      <w:r w:rsidR="00F23E14" w:rsidRPr="00B37DE3">
        <w:rPr>
          <w:rFonts w:ascii="Times New Roman" w:hAnsi="Times New Roman" w:cs="Times New Roman"/>
        </w:rPr>
        <w:t xml:space="preserve">.  </w:t>
      </w:r>
      <w:r w:rsidR="0046443E" w:rsidRPr="00B37DE3">
        <w:rPr>
          <w:rFonts w:ascii="Times New Roman" w:hAnsi="Times New Roman" w:cs="Times New Roman"/>
        </w:rPr>
        <w:t xml:space="preserve">The essence of the complaint is that </w:t>
      </w:r>
      <w:r w:rsidR="000C3126" w:rsidRPr="00B37DE3">
        <w:rPr>
          <w:rFonts w:ascii="Times New Roman" w:hAnsi="Times New Roman" w:cs="Times New Roman"/>
        </w:rPr>
        <w:t xml:space="preserve">the </w:t>
      </w:r>
      <w:r w:rsidR="0046443E" w:rsidRPr="00B37DE3">
        <w:rPr>
          <w:rFonts w:ascii="Times New Roman" w:hAnsi="Times New Roman" w:cs="Times New Roman"/>
        </w:rPr>
        <w:t xml:space="preserve">holding of a closed meeting was in contravention of the open meetings provision 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B37DE3">
        <w:rPr>
          <w:rFonts w:ascii="Times New Roman" w:hAnsi="Times New Roman" w:cs="Times New Roman"/>
          <w:i/>
        </w:rPr>
        <w:t>Municipal Act</w:t>
      </w:r>
      <w:r w:rsidR="00D87FDF" w:rsidRPr="00B37DE3">
        <w:rPr>
          <w:rFonts w:ascii="Times New Roman" w:hAnsi="Times New Roman" w:cs="Times New Roman"/>
        </w:rPr>
        <w:t>”</w:t>
      </w:r>
      <w:r w:rsidR="005B6674" w:rsidRPr="00B37DE3">
        <w:rPr>
          <w:rFonts w:ascii="Times New Roman" w:hAnsi="Times New Roman" w:cs="Times New Roman"/>
        </w:rPr>
        <w:t xml:space="preserve"> or </w:t>
      </w:r>
      <w:r w:rsidR="005B6674" w:rsidRPr="00B37DE3">
        <w:rPr>
          <w:rFonts w:ascii="Times New Roman" w:hAnsi="Times New Roman" w:cs="Times New Roman"/>
          <w:i/>
        </w:rPr>
        <w:t>“Act</w:t>
      </w:r>
      <w:r w:rsidR="005B6674" w:rsidRPr="00B37DE3">
        <w:rPr>
          <w:rFonts w:ascii="Times New Roman" w:hAnsi="Times New Roman" w:cs="Times New Roman"/>
        </w:rPr>
        <w:t>”</w:t>
      </w:r>
      <w:r w:rsidR="00D87FDF" w:rsidRPr="00B37DE3">
        <w:rPr>
          <w:rFonts w:ascii="Times New Roman" w:hAnsi="Times New Roman" w:cs="Times New Roman"/>
        </w:rPr>
        <w:t>)</w:t>
      </w:r>
      <w:r w:rsidR="001C6DE4" w:rsidRPr="00B37DE3">
        <w:rPr>
          <w:rFonts w:ascii="Times New Roman" w:hAnsi="Times New Roman" w:cs="Times New Roman"/>
        </w:rPr>
        <w:t>.</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This request was sent to the offices of Amberley Gavel Ltd. </w:t>
      </w:r>
      <w:r w:rsidR="00FB74E8" w:rsidRPr="00B37DE3">
        <w:rPr>
          <w:rFonts w:ascii="Times New Roman" w:hAnsi="Times New Roman" w:cs="Times New Roman"/>
          <w:sz w:val="24"/>
          <w:szCs w:val="24"/>
        </w:rPr>
        <w:t xml:space="preserve">(“Amberley Gavel”) </w:t>
      </w:r>
      <w:r w:rsidRPr="00B37DE3">
        <w:rPr>
          <w:rFonts w:ascii="Times New Roman" w:hAnsi="Times New Roman" w:cs="Times New Roman"/>
          <w:sz w:val="24"/>
          <w:szCs w:val="24"/>
        </w:rPr>
        <w:t>for investigation.</w:t>
      </w:r>
    </w:p>
    <w:p w:rsidR="00FB74E8" w:rsidRPr="00B37DE3" w:rsidRDefault="00FB74E8">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FB74E8"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0C3126" w:rsidRPr="00B37DE3">
        <w:rPr>
          <w:rFonts w:ascii="Times New Roman" w:hAnsi="Times New Roman" w:cs="Times New Roman"/>
          <w:sz w:val="24"/>
          <w:szCs w:val="24"/>
        </w:rPr>
        <w:t>C</w:t>
      </w:r>
      <w:r w:rsidR="00377745" w:rsidRPr="00B37DE3">
        <w:rPr>
          <w:rFonts w:ascii="Times New Roman" w:hAnsi="Times New Roman" w:cs="Times New Roman"/>
          <w:sz w:val="24"/>
          <w:szCs w:val="24"/>
        </w:rPr>
        <w:t>ity</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w:t>
      </w:r>
    </w:p>
    <w:p w:rsidR="00C214A4" w:rsidRPr="00B37DE3" w:rsidRDefault="00C214A4">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LAS has delegated its powers and duties to Amberley Gavel to undertake the investigation and report to </w:t>
      </w:r>
      <w:r w:rsidR="00377745" w:rsidRPr="00B37DE3">
        <w:rPr>
          <w:rFonts w:ascii="Times New Roman" w:hAnsi="Times New Roman" w:cs="Times New Roman"/>
          <w:sz w:val="24"/>
          <w:szCs w:val="24"/>
        </w:rPr>
        <w:t>City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37DE3" w:rsidRDefault="00EF2642">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The section 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w:t>
      </w:r>
      <w:r w:rsidRPr="00B37DE3">
        <w:rPr>
          <w:rFonts w:ascii="Times New Roman" w:hAnsi="Times New Roman" w:cs="Times New Roman"/>
          <w:sz w:val="24"/>
          <w:szCs w:val="24"/>
        </w:rPr>
        <w:lastRenderedPageBreak/>
        <w:t>a meeting, or a portion of a meeti</w:t>
      </w:r>
      <w:r w:rsidR="00BA71F6" w:rsidRPr="00B37DE3">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C12C6C">
      <w:pPr>
        <w:pStyle w:val="section-e"/>
        <w:ind w:left="720"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9"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Except as provided in this section, all meetings shall be open to the public. 2001, c. 25, s. 239 (1).</w:t>
      </w: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F11911" w:rsidRPr="00B37DE3" w:rsidRDefault="00C12C6C">
      <w:pPr>
        <w:pStyle w:val="subsection-e"/>
        <w:ind w:left="711" w:firstLine="0"/>
        <w:rPr>
          <w:rFonts w:ascii="Times New Roman" w:hAnsi="Times New Roman" w:cs="Times New Roman"/>
          <w:sz w:val="22"/>
        </w:rPr>
      </w:pPr>
      <w:r w:rsidRPr="00B37DE3">
        <w:rPr>
          <w:rFonts w:ascii="Times New Roman" w:hAnsi="Times New Roman" w:cs="Times New Roman"/>
          <w:sz w:val="22"/>
        </w:rPr>
        <w:fldChar w:fldCharType="begin"/>
      </w:r>
      <w:r w:rsidR="00F11911"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F11911"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F11911" w:rsidRPr="00B37DE3">
        <w:rPr>
          <w:rFonts w:ascii="Times New Roman" w:hAnsi="Times New Roman" w:cs="Times New Roman"/>
          <w:sz w:val="22"/>
        </w:rPr>
        <w:t>  A meeting or part of a meeting may be closed to the public if the subject matter being considered is,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t>the security of the property of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 xml:space="preserve">a proposed or pending acquisition or disposition of land by </w:t>
      </w:r>
      <w:r w:rsidR="009E7032">
        <w:rPr>
          <w:rFonts w:ascii="Times New Roman" w:hAnsi="Times New Roman" w:cs="Times New Roman"/>
          <w:sz w:val="22"/>
        </w:rPr>
        <w:t>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INVESTIGATION</w:t>
      </w:r>
    </w:p>
    <w:p w:rsidR="00F11911" w:rsidRPr="00B37DE3" w:rsidRDefault="00F11911">
      <w:pPr>
        <w:tabs>
          <w:tab w:val="left" w:pos="2266"/>
        </w:tabs>
        <w:rPr>
          <w:rFonts w:ascii="Times New Roman" w:hAnsi="Times New Roman" w:cs="Times New Roman"/>
          <w:sz w:val="24"/>
          <w:szCs w:val="24"/>
        </w:rPr>
      </w:pPr>
    </w:p>
    <w:p w:rsidR="003A3152" w:rsidRDefault="0025209C" w:rsidP="003A3152">
      <w:pPr>
        <w:pStyle w:val="BodyText"/>
        <w:rPr>
          <w:rFonts w:ascii="Times New Roman" w:hAnsi="Times New Roman" w:cs="Times New Roman"/>
        </w:rPr>
      </w:pPr>
      <w:r w:rsidRPr="00B37DE3">
        <w:rPr>
          <w:rFonts w:ascii="Times New Roman" w:hAnsi="Times New Roman" w:cs="Times New Roman"/>
        </w:rPr>
        <w:t>Documents provided by the City and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s of</w:t>
      </w:r>
      <w:r w:rsidR="00390F41">
        <w:rPr>
          <w:rFonts w:ascii="Times New Roman" w:hAnsi="Times New Roman" w:cs="Times New Roman"/>
        </w:rPr>
        <w:t xml:space="preserve"> </w:t>
      </w:r>
      <w:r w:rsidR="00746BAF">
        <w:rPr>
          <w:rFonts w:ascii="Times New Roman" w:hAnsi="Times New Roman" w:cs="Times New Roman"/>
        </w:rPr>
        <w:t xml:space="preserve">the Special Committee of the Whole </w:t>
      </w:r>
      <w:r w:rsidR="00CE1CC9">
        <w:rPr>
          <w:rFonts w:ascii="Times New Roman" w:hAnsi="Times New Roman" w:cs="Times New Roman"/>
        </w:rPr>
        <w:t>(Closed Session)</w:t>
      </w:r>
      <w:r w:rsidR="00746BAF">
        <w:rPr>
          <w:rFonts w:ascii="Times New Roman" w:hAnsi="Times New Roman" w:cs="Times New Roman"/>
        </w:rPr>
        <w:t xml:space="preserve"> </w:t>
      </w:r>
      <w:r w:rsidR="00390F41">
        <w:rPr>
          <w:rFonts w:ascii="Times New Roman" w:hAnsi="Times New Roman" w:cs="Times New Roman"/>
        </w:rPr>
        <w:t xml:space="preserve">on </w:t>
      </w:r>
      <w:r w:rsidR="00746BAF">
        <w:rPr>
          <w:rFonts w:ascii="Times New Roman" w:hAnsi="Times New Roman" w:cs="Times New Roman"/>
        </w:rPr>
        <w:t xml:space="preserve">January 30, 2014, documents received </w:t>
      </w:r>
      <w:r w:rsidR="00CE1CC9">
        <w:rPr>
          <w:rFonts w:ascii="Times New Roman" w:hAnsi="Times New Roman" w:cs="Times New Roman"/>
        </w:rPr>
        <w:t xml:space="preserve">by the Committee of the Whole </w:t>
      </w:r>
      <w:r w:rsidR="00746BAF">
        <w:rPr>
          <w:rFonts w:ascii="Times New Roman" w:hAnsi="Times New Roman" w:cs="Times New Roman"/>
        </w:rPr>
        <w:t xml:space="preserve">during the Closed Session, </w:t>
      </w:r>
      <w:r w:rsidRPr="00B37DE3">
        <w:rPr>
          <w:rFonts w:ascii="Times New Roman" w:hAnsi="Times New Roman" w:cs="Times New Roman"/>
        </w:rPr>
        <w:t>and other relevant documentation.</w:t>
      </w:r>
      <w:r w:rsidR="002A6206" w:rsidRPr="00B37DE3">
        <w:rPr>
          <w:rFonts w:ascii="Times New Roman" w:hAnsi="Times New Roman" w:cs="Times New Roman"/>
        </w:rPr>
        <w:t xml:space="preserve">  </w:t>
      </w:r>
      <w:r w:rsidRPr="00B37DE3">
        <w:rPr>
          <w:rFonts w:ascii="Times New Roman" w:hAnsi="Times New Roman" w:cs="Times New Roman"/>
        </w:rPr>
        <w:t xml:space="preserve">The </w:t>
      </w:r>
      <w:r w:rsidR="002C15F5" w:rsidRPr="002C15F5">
        <w:rPr>
          <w:rFonts w:ascii="Times New Roman" w:hAnsi="Times New Roman" w:cs="Times New Roman"/>
        </w:rPr>
        <w:t xml:space="preserve">Commissioner of Legal &amp; Administrative Services/City Solicitor </w:t>
      </w:r>
      <w:r w:rsidR="002C15F5">
        <w:rPr>
          <w:rFonts w:ascii="Times New Roman" w:hAnsi="Times New Roman" w:cs="Times New Roman"/>
        </w:rPr>
        <w:t xml:space="preserve">(“City Solicitor”) </w:t>
      </w:r>
      <w:r w:rsidR="007432E0">
        <w:rPr>
          <w:rFonts w:ascii="Times New Roman" w:hAnsi="Times New Roman" w:cs="Times New Roman"/>
        </w:rPr>
        <w:t xml:space="preserve">and </w:t>
      </w:r>
      <w:r w:rsidR="002C15F5">
        <w:rPr>
          <w:rFonts w:ascii="Times New Roman" w:hAnsi="Times New Roman" w:cs="Times New Roman"/>
        </w:rPr>
        <w:t xml:space="preserve">the </w:t>
      </w:r>
      <w:r w:rsidR="002911D7">
        <w:rPr>
          <w:rFonts w:ascii="Times New Roman" w:hAnsi="Times New Roman" w:cs="Times New Roman"/>
        </w:rPr>
        <w:t>City Clerk w</w:t>
      </w:r>
      <w:r w:rsidR="007432E0">
        <w:rPr>
          <w:rFonts w:ascii="Times New Roman" w:hAnsi="Times New Roman" w:cs="Times New Roman"/>
        </w:rPr>
        <w:t>ere</w:t>
      </w:r>
      <w:r w:rsidRPr="00B37DE3">
        <w:rPr>
          <w:rFonts w:ascii="Times New Roman" w:hAnsi="Times New Roman" w:cs="Times New Roman"/>
        </w:rPr>
        <w:t xml:space="preserve"> consulted </w:t>
      </w:r>
      <w:r w:rsidR="00F11911" w:rsidRPr="00B37DE3">
        <w:rPr>
          <w:rFonts w:ascii="Times New Roman" w:hAnsi="Times New Roman" w:cs="Times New Roman"/>
        </w:rPr>
        <w:t xml:space="preserve">during the course of the investigation.  </w:t>
      </w:r>
      <w:r w:rsidR="00BA71F6" w:rsidRPr="00B37DE3">
        <w:rPr>
          <w:rFonts w:ascii="Times New Roman" w:hAnsi="Times New Roman" w:cs="Times New Roman"/>
        </w:rPr>
        <w:t xml:space="preserve">  </w:t>
      </w:r>
    </w:p>
    <w:p w:rsidR="003A3152" w:rsidRDefault="003A3152" w:rsidP="003A3152">
      <w:pPr>
        <w:pStyle w:val="BodyText"/>
        <w:rPr>
          <w:rFonts w:ascii="Times New Roman" w:hAnsi="Times New Roman" w:cs="Times New Roman"/>
        </w:rPr>
      </w:pPr>
    </w:p>
    <w:p w:rsidR="00AB43F8" w:rsidRPr="00B37DE3" w:rsidRDefault="00673058" w:rsidP="003A3152">
      <w:pPr>
        <w:pStyle w:val="BodyText"/>
        <w:rPr>
          <w:rFonts w:ascii="Times New Roman" w:hAnsi="Times New Roman" w:cs="Times New Roman"/>
          <w:b/>
        </w:rPr>
      </w:pPr>
      <w:r w:rsidRPr="00B37DE3">
        <w:rPr>
          <w:rFonts w:ascii="Times New Roman" w:hAnsi="Times New Roman" w:cs="Times New Roman"/>
          <w:b/>
          <w:u w:val="single"/>
        </w:rPr>
        <w:t>BACKGROUND</w:t>
      </w:r>
    </w:p>
    <w:p w:rsidR="0051764E" w:rsidRPr="00B37DE3" w:rsidRDefault="0051764E" w:rsidP="0051764E">
      <w:pPr>
        <w:tabs>
          <w:tab w:val="left" w:pos="567"/>
        </w:tabs>
        <w:rPr>
          <w:rFonts w:ascii="Times New Roman" w:hAnsi="Times New Roman" w:cs="Times New Roman"/>
          <w:b/>
          <w:sz w:val="24"/>
          <w:szCs w:val="24"/>
          <w:u w:val="single"/>
        </w:rPr>
      </w:pPr>
    </w:p>
    <w:p w:rsidR="00F11911" w:rsidRPr="00B37DE3" w:rsidRDefault="000C3126" w:rsidP="00964307">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The </w:t>
      </w:r>
      <w:r w:rsidR="00A923CC">
        <w:rPr>
          <w:rFonts w:ascii="Times New Roman" w:hAnsi="Times New Roman" w:cs="Times New Roman"/>
          <w:b/>
          <w:sz w:val="24"/>
          <w:szCs w:val="24"/>
          <w:u w:val="single"/>
        </w:rPr>
        <w:t>Complaint</w:t>
      </w:r>
    </w:p>
    <w:p w:rsidR="00964307" w:rsidRPr="00B37DE3" w:rsidRDefault="00964307" w:rsidP="00964307">
      <w:pPr>
        <w:tabs>
          <w:tab w:val="left" w:pos="709"/>
        </w:tabs>
        <w:rPr>
          <w:rFonts w:ascii="Times New Roman" w:hAnsi="Times New Roman" w:cs="Times New Roman"/>
          <w:b/>
          <w:sz w:val="24"/>
          <w:szCs w:val="24"/>
          <w:u w:val="single"/>
        </w:rPr>
      </w:pPr>
    </w:p>
    <w:p w:rsidR="007662B9" w:rsidRDefault="00A923CC" w:rsidP="008771FE">
      <w:pPr>
        <w:widowControl/>
        <w:overflowPunct/>
        <w:rPr>
          <w:rFonts w:ascii="Times New Roman" w:hAnsi="Times New Roman" w:cs="Times New Roman"/>
          <w:kern w:val="0"/>
          <w:sz w:val="24"/>
          <w:szCs w:val="24"/>
          <w:lang w:val="en-CA" w:eastAsia="en-CA"/>
        </w:rPr>
      </w:pPr>
      <w:r>
        <w:rPr>
          <w:rFonts w:ascii="Times New Roman" w:hAnsi="Times New Roman" w:cs="Times New Roman"/>
          <w:kern w:val="0"/>
          <w:sz w:val="24"/>
          <w:szCs w:val="24"/>
          <w:lang w:val="en-CA" w:eastAsia="en-CA"/>
        </w:rPr>
        <w:t>The complainant asserts the following in its complaint:</w:t>
      </w:r>
    </w:p>
    <w:p w:rsidR="00A923CC" w:rsidRDefault="00A923CC" w:rsidP="008771FE">
      <w:pPr>
        <w:widowControl/>
        <w:overflowPunct/>
        <w:rPr>
          <w:rFonts w:ascii="Times New Roman" w:hAnsi="Times New Roman" w:cs="Times New Roman"/>
          <w:kern w:val="0"/>
          <w:sz w:val="24"/>
          <w:szCs w:val="24"/>
          <w:lang w:val="en-CA" w:eastAsia="en-CA"/>
        </w:rPr>
      </w:pPr>
    </w:p>
    <w:p w:rsidR="00A923CC" w:rsidRDefault="009E7032" w:rsidP="00A923CC">
      <w:pPr>
        <w:widowControl/>
        <w:overflowPunct/>
        <w:ind w:left="720"/>
        <w:rPr>
          <w:rFonts w:ascii="Times New Roman" w:hAnsi="Times New Roman" w:cs="Times New Roman"/>
          <w:kern w:val="0"/>
          <w:sz w:val="22"/>
          <w:szCs w:val="22"/>
          <w:lang w:val="en-CA" w:eastAsia="en-CA"/>
        </w:rPr>
      </w:pPr>
      <w:r>
        <w:rPr>
          <w:rFonts w:ascii="Times New Roman" w:hAnsi="Times New Roman" w:cs="Times New Roman"/>
          <w:kern w:val="0"/>
          <w:sz w:val="22"/>
          <w:szCs w:val="22"/>
          <w:lang w:val="en-CA" w:eastAsia="en-CA"/>
        </w:rPr>
        <w:t>“</w:t>
      </w:r>
      <w:r w:rsidR="00CE1CC9" w:rsidRPr="00A9683A">
        <w:rPr>
          <w:rFonts w:ascii="Times New Roman" w:hAnsi="Times New Roman" w:cs="Times New Roman"/>
          <w:kern w:val="0"/>
          <w:sz w:val="22"/>
          <w:szCs w:val="22"/>
          <w:lang w:val="en-CA" w:eastAsia="en-CA"/>
        </w:rPr>
        <w:t xml:space="preserve">The closed meeting agenda reflects that Council discussed a long term ground lease between the City of Vaughan and MacKenzie Health.  The subject matter justifying the closed meeting was described in the meeting notice as “a proposed or pending acquisition </w:t>
      </w:r>
      <w:r w:rsidR="00CE1CC9" w:rsidRPr="00A9683A">
        <w:rPr>
          <w:rFonts w:ascii="Times New Roman" w:hAnsi="Times New Roman" w:cs="Times New Roman"/>
          <w:kern w:val="0"/>
          <w:sz w:val="22"/>
          <w:szCs w:val="22"/>
          <w:lang w:val="en-CA" w:eastAsia="en-CA"/>
        </w:rPr>
        <w:lastRenderedPageBreak/>
        <w:t>or disposition of land by the municipality or local board” exception of subsection 239(1)(c) of the Municipal Act, 2001.  However, it is my understanding that representatives of MacKenzie Health attended the meeting.</w:t>
      </w:r>
    </w:p>
    <w:p w:rsidR="002C15F5" w:rsidRPr="00A9683A" w:rsidRDefault="002C15F5" w:rsidP="00A923CC">
      <w:pPr>
        <w:widowControl/>
        <w:overflowPunct/>
        <w:ind w:left="720"/>
        <w:rPr>
          <w:rFonts w:ascii="Times New Roman" w:hAnsi="Times New Roman" w:cs="Times New Roman"/>
          <w:kern w:val="0"/>
          <w:sz w:val="22"/>
          <w:szCs w:val="22"/>
          <w:lang w:val="en-CA" w:eastAsia="en-CA"/>
        </w:rPr>
      </w:pPr>
    </w:p>
    <w:p w:rsidR="00CE1CC9" w:rsidRPr="00A9683A" w:rsidRDefault="00CE1CC9" w:rsidP="00A923CC">
      <w:pPr>
        <w:widowControl/>
        <w:overflowPunct/>
        <w:ind w:left="720"/>
        <w:rPr>
          <w:rFonts w:ascii="Times New Roman" w:hAnsi="Times New Roman" w:cs="Times New Roman"/>
          <w:kern w:val="0"/>
          <w:sz w:val="22"/>
          <w:szCs w:val="22"/>
          <w:lang w:val="en-CA" w:eastAsia="en-CA"/>
        </w:rPr>
      </w:pPr>
      <w:r w:rsidRPr="00A9683A">
        <w:rPr>
          <w:rFonts w:ascii="Times New Roman" w:hAnsi="Times New Roman" w:cs="Times New Roman"/>
          <w:kern w:val="0"/>
          <w:sz w:val="22"/>
          <w:szCs w:val="22"/>
          <w:lang w:val="en-CA" w:eastAsia="en-CA"/>
        </w:rPr>
        <w:t>Of course meetings held by a municipal council for the purposes of discussing a proposed disposition of land is properly the subject matter of a closed meeting.  The rationale for allowing such a meeting to be held in camera is obvious; if the meeting was allowed to be open, then the municipality would be at a disadvantage in the negotiations with the other party</w:t>
      </w:r>
      <w:r w:rsidR="00E65282" w:rsidRPr="00A9683A">
        <w:rPr>
          <w:rFonts w:ascii="Times New Roman" w:hAnsi="Times New Roman" w:cs="Times New Roman"/>
          <w:kern w:val="0"/>
          <w:sz w:val="22"/>
          <w:szCs w:val="22"/>
          <w:lang w:val="en-CA" w:eastAsia="en-CA"/>
        </w:rPr>
        <w:t>.  In this case however, the party with whom they are negotiating the ground lease (MacKenzie Health) was allowed into the meeting.  On this basis alone, the exemption that was cited by the City Cle</w:t>
      </w:r>
      <w:r w:rsidR="00A9683A" w:rsidRPr="00A9683A">
        <w:rPr>
          <w:rFonts w:ascii="Times New Roman" w:hAnsi="Times New Roman" w:cs="Times New Roman"/>
          <w:kern w:val="0"/>
          <w:sz w:val="22"/>
          <w:szCs w:val="22"/>
          <w:lang w:val="en-CA" w:eastAsia="en-CA"/>
        </w:rPr>
        <w:t>r</w:t>
      </w:r>
      <w:r w:rsidR="00E65282" w:rsidRPr="00A9683A">
        <w:rPr>
          <w:rFonts w:ascii="Times New Roman" w:hAnsi="Times New Roman" w:cs="Times New Roman"/>
          <w:kern w:val="0"/>
          <w:sz w:val="22"/>
          <w:szCs w:val="22"/>
          <w:lang w:val="en-CA" w:eastAsia="en-CA"/>
        </w:rPr>
        <w:t xml:space="preserve">k cannot be relied upon to keep the </w:t>
      </w:r>
      <w:r w:rsidR="00D1075D">
        <w:rPr>
          <w:rFonts w:ascii="Times New Roman" w:hAnsi="Times New Roman" w:cs="Times New Roman"/>
          <w:kern w:val="0"/>
          <w:sz w:val="22"/>
          <w:szCs w:val="22"/>
          <w:lang w:val="en-CA" w:eastAsia="en-CA"/>
        </w:rPr>
        <w:t>meeting closed.  By inviting their negotiating adversaries into the meeting, the City waived any right they had to have a closed meeting under Section 239(1)(c) of the Municipal Act.  As a result, the City violated the Act by having a closed meeting.</w:t>
      </w:r>
      <w:r w:rsidR="00A054E1">
        <w:rPr>
          <w:rFonts w:ascii="Times New Roman" w:hAnsi="Times New Roman" w:cs="Times New Roman"/>
          <w:kern w:val="0"/>
          <w:sz w:val="22"/>
          <w:szCs w:val="22"/>
          <w:lang w:val="en-CA" w:eastAsia="en-CA"/>
        </w:rPr>
        <w:t>”</w:t>
      </w:r>
    </w:p>
    <w:p w:rsidR="008242C3" w:rsidRPr="00B37DE3" w:rsidRDefault="008242C3" w:rsidP="008771FE">
      <w:pPr>
        <w:widowControl/>
        <w:overflowPunct/>
        <w:rPr>
          <w:rFonts w:ascii="Times New Roman" w:hAnsi="Times New Roman" w:cs="Times New Roman"/>
          <w:kern w:val="0"/>
          <w:sz w:val="24"/>
          <w:szCs w:val="24"/>
          <w:lang w:val="en-CA" w:eastAsia="en-CA"/>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w:t>
      </w:r>
      <w:r w:rsidR="00A923CC">
        <w:rPr>
          <w:rFonts w:ascii="Times New Roman" w:hAnsi="Times New Roman" w:cs="Times New Roman"/>
          <w:b/>
          <w:sz w:val="24"/>
          <w:szCs w:val="24"/>
          <w:u w:val="single"/>
        </w:rPr>
        <w:t>Closed Session of Special Committee of the Whole</w:t>
      </w:r>
    </w:p>
    <w:p w:rsidR="008242C3" w:rsidRPr="00B37DE3" w:rsidRDefault="008242C3" w:rsidP="008242C3">
      <w:pPr>
        <w:tabs>
          <w:tab w:val="left" w:pos="709"/>
        </w:tabs>
        <w:rPr>
          <w:rFonts w:ascii="Times New Roman" w:hAnsi="Times New Roman" w:cs="Times New Roman"/>
          <w:b/>
          <w:sz w:val="24"/>
          <w:szCs w:val="24"/>
          <w:u w:val="single"/>
        </w:rPr>
      </w:pPr>
    </w:p>
    <w:p w:rsidR="008242C3" w:rsidRPr="00B37DE3" w:rsidRDefault="008242C3" w:rsidP="008242C3">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Agenda for the </w:t>
      </w:r>
      <w:r w:rsidR="00A923CC">
        <w:rPr>
          <w:rFonts w:ascii="Times New Roman" w:hAnsi="Times New Roman" w:cs="Times New Roman"/>
          <w:sz w:val="24"/>
          <w:szCs w:val="24"/>
        </w:rPr>
        <w:t>Closed Session of the Special Committee of the Whole</w:t>
      </w:r>
      <w:r w:rsidRPr="00B37DE3">
        <w:rPr>
          <w:rFonts w:ascii="Times New Roman" w:hAnsi="Times New Roman" w:cs="Times New Roman"/>
          <w:sz w:val="24"/>
          <w:szCs w:val="24"/>
        </w:rPr>
        <w:t xml:space="preserve"> contained an item</w:t>
      </w:r>
      <w:r w:rsidR="00E83BA3">
        <w:rPr>
          <w:rFonts w:ascii="Times New Roman" w:hAnsi="Times New Roman" w:cs="Times New Roman"/>
          <w:sz w:val="24"/>
          <w:szCs w:val="24"/>
        </w:rPr>
        <w:t xml:space="preserve"> </w:t>
      </w:r>
      <w:r w:rsidRPr="00B37DE3">
        <w:rPr>
          <w:rFonts w:ascii="Times New Roman" w:hAnsi="Times New Roman" w:cs="Times New Roman"/>
          <w:sz w:val="24"/>
          <w:szCs w:val="24"/>
        </w:rPr>
        <w:t>listed as:</w:t>
      </w:r>
    </w:p>
    <w:p w:rsidR="008242C3" w:rsidRPr="00B37DE3" w:rsidRDefault="008242C3" w:rsidP="008242C3">
      <w:pPr>
        <w:tabs>
          <w:tab w:val="left" w:pos="2266"/>
        </w:tabs>
        <w:rPr>
          <w:rFonts w:ascii="Times New Roman" w:hAnsi="Times New Roman" w:cs="Times New Roman"/>
          <w:sz w:val="24"/>
          <w:szCs w:val="24"/>
        </w:rPr>
      </w:pPr>
    </w:p>
    <w:p w:rsidR="00213A9F" w:rsidRPr="00B37DE3" w:rsidRDefault="008242C3" w:rsidP="008242C3">
      <w:pPr>
        <w:tabs>
          <w:tab w:val="left" w:pos="709"/>
        </w:tabs>
        <w:ind w:left="709" w:hanging="709"/>
        <w:rPr>
          <w:rFonts w:ascii="Times New Roman" w:hAnsi="Times New Roman" w:cs="Times New Roman"/>
          <w:b/>
          <w:sz w:val="24"/>
          <w:szCs w:val="24"/>
          <w:u w:val="single"/>
        </w:rPr>
      </w:pPr>
      <w:r w:rsidRPr="00B37DE3">
        <w:rPr>
          <w:rFonts w:ascii="Times New Roman" w:hAnsi="Times New Roman" w:cs="Times New Roman"/>
          <w:sz w:val="24"/>
          <w:szCs w:val="24"/>
        </w:rPr>
        <w:tab/>
        <w:t>“</w:t>
      </w:r>
      <w:r w:rsidR="00D1075D">
        <w:rPr>
          <w:rFonts w:ascii="Times New Roman" w:hAnsi="Times New Roman" w:cs="Times New Roman"/>
          <w:sz w:val="24"/>
          <w:szCs w:val="24"/>
        </w:rPr>
        <w:t>4</w:t>
      </w:r>
      <w:r w:rsidR="004004EC" w:rsidRPr="00B37DE3">
        <w:rPr>
          <w:rFonts w:ascii="Times New Roman" w:hAnsi="Times New Roman" w:cs="Times New Roman"/>
          <w:b/>
          <w:sz w:val="24"/>
          <w:szCs w:val="24"/>
        </w:rPr>
        <w:t>.</w:t>
      </w:r>
      <w:r w:rsidR="004004EC" w:rsidRPr="00B37DE3">
        <w:rPr>
          <w:rFonts w:ascii="Times New Roman" w:hAnsi="Times New Roman" w:cs="Times New Roman"/>
          <w:sz w:val="24"/>
          <w:szCs w:val="24"/>
        </w:rPr>
        <w:t xml:space="preserve"> </w:t>
      </w:r>
      <w:r w:rsidR="00D1075D">
        <w:rPr>
          <w:rFonts w:ascii="Times New Roman" w:hAnsi="Times New Roman" w:cs="Times New Roman"/>
          <w:b/>
          <w:sz w:val="24"/>
          <w:szCs w:val="24"/>
        </w:rPr>
        <w:t>CONSIDERATION OF CLOSED SESSION ITEM</w:t>
      </w:r>
    </w:p>
    <w:p w:rsidR="00213A9F" w:rsidRPr="00B37DE3" w:rsidRDefault="00213A9F" w:rsidP="008242C3">
      <w:pPr>
        <w:tabs>
          <w:tab w:val="left" w:pos="709"/>
        </w:tabs>
        <w:ind w:left="709" w:hanging="709"/>
        <w:rPr>
          <w:rFonts w:ascii="Times New Roman" w:hAnsi="Times New Roman" w:cs="Times New Roman"/>
          <w:b/>
          <w:sz w:val="24"/>
          <w:szCs w:val="24"/>
          <w:u w:val="single"/>
        </w:rPr>
      </w:pPr>
    </w:p>
    <w:p w:rsidR="00D1075D" w:rsidRPr="00D1075D" w:rsidRDefault="00D1075D" w:rsidP="00D1075D">
      <w:pPr>
        <w:pStyle w:val="ListParagraph"/>
        <w:numPr>
          <w:ilvl w:val="0"/>
          <w:numId w:val="32"/>
        </w:num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LONG TERM GROUND LEASE BETWEEN CITY OF VAUGHAN  </w:t>
      </w:r>
    </w:p>
    <w:p w:rsidR="00D1075D" w:rsidRDefault="00D1075D" w:rsidP="00D1075D">
      <w:pPr>
        <w:pStyle w:val="ListParagraph"/>
        <w:tabs>
          <w:tab w:val="left" w:pos="709"/>
        </w:tabs>
        <w:ind w:left="1080"/>
        <w:rPr>
          <w:rFonts w:ascii="Times New Roman" w:hAnsi="Times New Roman" w:cs="Times New Roman"/>
          <w:b/>
          <w:sz w:val="24"/>
          <w:szCs w:val="24"/>
        </w:rPr>
      </w:pPr>
      <w:r>
        <w:rPr>
          <w:rFonts w:ascii="Times New Roman" w:hAnsi="Times New Roman" w:cs="Times New Roman"/>
          <w:b/>
          <w:sz w:val="24"/>
          <w:szCs w:val="24"/>
        </w:rPr>
        <w:tab/>
        <w:t>AND MACKENZIE HEALTH</w:t>
      </w:r>
    </w:p>
    <w:p w:rsidR="008242C3" w:rsidRPr="00B37DE3" w:rsidRDefault="00D1075D" w:rsidP="00D1075D">
      <w:pPr>
        <w:tabs>
          <w:tab w:val="left" w:pos="709"/>
        </w:tabs>
        <w:ind w:left="709" w:hanging="709"/>
        <w:jc w:val="right"/>
        <w:rPr>
          <w:rFonts w:ascii="Times New Roman" w:hAnsi="Times New Roman" w:cs="Times New Roman"/>
          <w:sz w:val="24"/>
          <w:szCs w:val="24"/>
        </w:rPr>
      </w:pPr>
      <w:r>
        <w:rPr>
          <w:rFonts w:ascii="Times New Roman" w:hAnsi="Times New Roman" w:cs="Times New Roman"/>
          <w:sz w:val="24"/>
          <w:szCs w:val="24"/>
        </w:rPr>
        <w:t xml:space="preserve">(acquisition or disposition of land)  </w:t>
      </w:r>
    </w:p>
    <w:p w:rsidR="008242C3" w:rsidRPr="00B37DE3" w:rsidRDefault="008242C3" w:rsidP="008242C3">
      <w:pPr>
        <w:ind w:left="1429" w:firstLine="11"/>
        <w:rPr>
          <w:rFonts w:ascii="Times New Roman" w:hAnsi="Times New Roman" w:cs="Times New Roman"/>
          <w:sz w:val="24"/>
          <w:szCs w:val="24"/>
        </w:rPr>
      </w:pPr>
    </w:p>
    <w:p w:rsidR="00066108" w:rsidRPr="00B37DE3" w:rsidRDefault="00D1075D" w:rsidP="00D1075D">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agenda further notes that Special Committee of the Whole (Closed Session) would be receiving a verbal report from the Commissioner of Legal &amp; Administrative Services/City Solicitor </w:t>
      </w:r>
      <w:r w:rsidR="00726998">
        <w:rPr>
          <w:rFonts w:ascii="Times New Roman" w:hAnsi="Times New Roman" w:cs="Times New Roman"/>
          <w:sz w:val="24"/>
          <w:szCs w:val="24"/>
        </w:rPr>
        <w:t xml:space="preserve">(“City Solicitor”) </w:t>
      </w:r>
      <w:r>
        <w:rPr>
          <w:rFonts w:ascii="Times New Roman" w:hAnsi="Times New Roman" w:cs="Times New Roman"/>
          <w:sz w:val="24"/>
          <w:szCs w:val="24"/>
        </w:rPr>
        <w:t xml:space="preserve">with respect to the item under consideration.  </w:t>
      </w:r>
    </w:p>
    <w:p w:rsidR="00066108" w:rsidRPr="00B37DE3" w:rsidRDefault="00066108" w:rsidP="008242C3">
      <w:pPr>
        <w:tabs>
          <w:tab w:val="left" w:pos="709"/>
        </w:tabs>
        <w:rPr>
          <w:rFonts w:ascii="Times New Roman" w:hAnsi="Times New Roman" w:cs="Times New Roman"/>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Minutes of the </w:t>
      </w:r>
      <w:r w:rsidR="00D1075D">
        <w:rPr>
          <w:rFonts w:ascii="Times New Roman" w:hAnsi="Times New Roman" w:cs="Times New Roman"/>
          <w:b/>
          <w:sz w:val="24"/>
          <w:szCs w:val="24"/>
          <w:u w:val="single"/>
        </w:rPr>
        <w:t>Special Committee of the Whole (Closed Session)</w:t>
      </w:r>
    </w:p>
    <w:p w:rsidR="008242C3" w:rsidRPr="00B37DE3" w:rsidRDefault="008242C3" w:rsidP="008242C3">
      <w:pPr>
        <w:tabs>
          <w:tab w:val="left" w:pos="709"/>
        </w:tabs>
        <w:rPr>
          <w:rFonts w:ascii="Times New Roman" w:hAnsi="Times New Roman" w:cs="Times New Roman"/>
          <w:b/>
          <w:sz w:val="24"/>
          <w:szCs w:val="24"/>
          <w:u w:val="single"/>
        </w:rPr>
      </w:pPr>
    </w:p>
    <w:p w:rsidR="008242C3" w:rsidRPr="00B37DE3" w:rsidRDefault="008242C3" w:rsidP="008242C3">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5763DD">
        <w:rPr>
          <w:rFonts w:ascii="Times New Roman" w:hAnsi="Times New Roman" w:cs="Times New Roman"/>
          <w:sz w:val="24"/>
          <w:szCs w:val="24"/>
        </w:rPr>
        <w:t>Minu</w:t>
      </w:r>
      <w:r w:rsidRPr="00B37DE3">
        <w:rPr>
          <w:rFonts w:ascii="Times New Roman" w:hAnsi="Times New Roman" w:cs="Times New Roman"/>
          <w:sz w:val="24"/>
          <w:szCs w:val="24"/>
        </w:rPr>
        <w:t xml:space="preserve">tes for the </w:t>
      </w:r>
      <w:r w:rsidR="00D1075D">
        <w:rPr>
          <w:rFonts w:ascii="Times New Roman" w:hAnsi="Times New Roman" w:cs="Times New Roman"/>
          <w:sz w:val="24"/>
          <w:szCs w:val="24"/>
        </w:rPr>
        <w:t xml:space="preserve">Special Committee of the Whole (Closed Session) </w:t>
      </w:r>
      <w:r w:rsidRPr="00B37DE3">
        <w:rPr>
          <w:rFonts w:ascii="Times New Roman" w:hAnsi="Times New Roman" w:cs="Times New Roman"/>
          <w:sz w:val="24"/>
          <w:szCs w:val="24"/>
        </w:rPr>
        <w:t xml:space="preserve">of </w:t>
      </w:r>
      <w:r w:rsidR="005763DD">
        <w:rPr>
          <w:rFonts w:ascii="Times New Roman" w:hAnsi="Times New Roman" w:cs="Times New Roman"/>
          <w:sz w:val="24"/>
          <w:szCs w:val="24"/>
        </w:rPr>
        <w:t xml:space="preserve">January 30, 2014 indicate that it went into closed session at 6:10 p.m. and adjourned at 7:43 p.m.  During the meeting, Special Committee of the Whole adopted a procedural motion which provided direction to staff.  </w:t>
      </w:r>
      <w:r w:rsidR="00061E0E" w:rsidRPr="00B37DE3">
        <w:rPr>
          <w:rFonts w:ascii="Times New Roman" w:hAnsi="Times New Roman" w:cs="Times New Roman"/>
          <w:sz w:val="24"/>
          <w:szCs w:val="24"/>
        </w:rPr>
        <w:t xml:space="preserve">  </w:t>
      </w:r>
      <w:r w:rsidRPr="00B37DE3">
        <w:rPr>
          <w:rFonts w:ascii="Times New Roman" w:hAnsi="Times New Roman" w:cs="Times New Roman"/>
          <w:sz w:val="24"/>
          <w:szCs w:val="24"/>
        </w:rPr>
        <w:t xml:space="preserve">  </w:t>
      </w:r>
    </w:p>
    <w:p w:rsidR="008242C3" w:rsidRPr="00B37DE3" w:rsidRDefault="008242C3" w:rsidP="008242C3">
      <w:pPr>
        <w:tabs>
          <w:tab w:val="left" w:pos="2266"/>
        </w:tabs>
        <w:rPr>
          <w:rFonts w:ascii="Times New Roman" w:hAnsi="Times New Roman" w:cs="Times New Roman"/>
          <w:sz w:val="24"/>
          <w:szCs w:val="24"/>
        </w:rPr>
      </w:pPr>
    </w:p>
    <w:p w:rsidR="00061E0E" w:rsidRPr="00B37DE3" w:rsidRDefault="00F374E8" w:rsidP="00061E0E">
      <w:pPr>
        <w:numPr>
          <w:ilvl w:val="0"/>
          <w:numId w:val="27"/>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Interview and </w:t>
      </w:r>
      <w:r w:rsidR="00786AF4">
        <w:rPr>
          <w:rFonts w:ascii="Times New Roman" w:hAnsi="Times New Roman" w:cs="Times New Roman"/>
          <w:b/>
          <w:sz w:val="24"/>
          <w:szCs w:val="24"/>
          <w:u w:val="single"/>
        </w:rPr>
        <w:t>Notes of the City Clerk</w:t>
      </w:r>
    </w:p>
    <w:p w:rsidR="00061E0E" w:rsidRPr="00B37DE3" w:rsidRDefault="00061E0E" w:rsidP="00061E0E">
      <w:pPr>
        <w:tabs>
          <w:tab w:val="left" w:pos="709"/>
        </w:tabs>
        <w:rPr>
          <w:rFonts w:ascii="Times New Roman" w:hAnsi="Times New Roman" w:cs="Times New Roman"/>
          <w:b/>
          <w:sz w:val="24"/>
          <w:szCs w:val="24"/>
          <w:u w:val="single"/>
        </w:rPr>
      </w:pPr>
    </w:p>
    <w:p w:rsidR="00726998" w:rsidRDefault="00061E0E" w:rsidP="001E5C90">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786AF4">
        <w:rPr>
          <w:rFonts w:ascii="Times New Roman" w:hAnsi="Times New Roman" w:cs="Times New Roman"/>
          <w:sz w:val="24"/>
          <w:szCs w:val="24"/>
        </w:rPr>
        <w:t>City Clerk advised that representatives of MacKenzie Health made a presentation to Committee of the Whole</w:t>
      </w:r>
      <w:r w:rsidR="007E6D9D">
        <w:rPr>
          <w:rFonts w:ascii="Times New Roman" w:hAnsi="Times New Roman" w:cs="Times New Roman"/>
          <w:sz w:val="24"/>
          <w:szCs w:val="24"/>
        </w:rPr>
        <w:t xml:space="preserve"> </w:t>
      </w:r>
      <w:r w:rsidR="007432E0">
        <w:rPr>
          <w:rFonts w:ascii="Times New Roman" w:hAnsi="Times New Roman" w:cs="Times New Roman"/>
          <w:sz w:val="24"/>
          <w:szCs w:val="24"/>
        </w:rPr>
        <w:t>in closed session</w:t>
      </w:r>
      <w:r w:rsidR="00786AF4">
        <w:rPr>
          <w:rFonts w:ascii="Times New Roman" w:hAnsi="Times New Roman" w:cs="Times New Roman"/>
          <w:sz w:val="24"/>
          <w:szCs w:val="24"/>
        </w:rPr>
        <w:t xml:space="preserve"> with respect to the </w:t>
      </w:r>
      <w:r w:rsidR="000937E1">
        <w:rPr>
          <w:rFonts w:ascii="Times New Roman" w:hAnsi="Times New Roman" w:cs="Times New Roman"/>
          <w:sz w:val="24"/>
          <w:szCs w:val="24"/>
        </w:rPr>
        <w:t xml:space="preserve">terms of a </w:t>
      </w:r>
      <w:r w:rsidR="007432E0">
        <w:rPr>
          <w:rFonts w:ascii="Times New Roman" w:hAnsi="Times New Roman" w:cs="Times New Roman"/>
          <w:sz w:val="24"/>
          <w:szCs w:val="24"/>
        </w:rPr>
        <w:t>Long Term Ground Lease</w:t>
      </w:r>
      <w:r w:rsidR="00786AF4">
        <w:rPr>
          <w:rFonts w:ascii="Times New Roman" w:hAnsi="Times New Roman" w:cs="Times New Roman"/>
          <w:sz w:val="24"/>
          <w:szCs w:val="24"/>
        </w:rPr>
        <w:t xml:space="preserve"> between the City and MacKenzie Health.  </w:t>
      </w:r>
      <w:r w:rsidR="007E6D9D">
        <w:rPr>
          <w:rFonts w:ascii="Times New Roman" w:hAnsi="Times New Roman" w:cs="Times New Roman"/>
          <w:sz w:val="24"/>
          <w:szCs w:val="24"/>
        </w:rPr>
        <w:t xml:space="preserve">Members of Committee of the Whole asked the MacKenzie Health representatives questions </w:t>
      </w:r>
      <w:r w:rsidR="000937E1">
        <w:rPr>
          <w:rFonts w:ascii="Times New Roman" w:hAnsi="Times New Roman" w:cs="Times New Roman"/>
          <w:sz w:val="24"/>
          <w:szCs w:val="24"/>
        </w:rPr>
        <w:t xml:space="preserve">of clarification </w:t>
      </w:r>
      <w:r w:rsidR="007E6D9D">
        <w:rPr>
          <w:rFonts w:ascii="Times New Roman" w:hAnsi="Times New Roman" w:cs="Times New Roman"/>
          <w:sz w:val="24"/>
          <w:szCs w:val="24"/>
        </w:rPr>
        <w:t>about their presentation.  The MacKenzie H</w:t>
      </w:r>
      <w:r w:rsidR="007432E0">
        <w:rPr>
          <w:rFonts w:ascii="Times New Roman" w:hAnsi="Times New Roman" w:cs="Times New Roman"/>
          <w:sz w:val="24"/>
          <w:szCs w:val="24"/>
        </w:rPr>
        <w:t>ealth representatives left the c</w:t>
      </w:r>
      <w:r w:rsidR="007E6D9D">
        <w:rPr>
          <w:rFonts w:ascii="Times New Roman" w:hAnsi="Times New Roman" w:cs="Times New Roman"/>
          <w:sz w:val="24"/>
          <w:szCs w:val="24"/>
        </w:rPr>
        <w:t xml:space="preserve">losed </w:t>
      </w:r>
      <w:r w:rsidR="007432E0">
        <w:rPr>
          <w:rFonts w:ascii="Times New Roman" w:hAnsi="Times New Roman" w:cs="Times New Roman"/>
          <w:sz w:val="24"/>
          <w:szCs w:val="24"/>
        </w:rPr>
        <w:t>s</w:t>
      </w:r>
      <w:r w:rsidR="007E6D9D">
        <w:rPr>
          <w:rFonts w:ascii="Times New Roman" w:hAnsi="Times New Roman" w:cs="Times New Roman"/>
          <w:sz w:val="24"/>
          <w:szCs w:val="24"/>
        </w:rPr>
        <w:t xml:space="preserve">ession at 7:10 p.m.  Committee of the Whole then received a verbal report </w:t>
      </w:r>
      <w:r w:rsidR="007432E0">
        <w:rPr>
          <w:rFonts w:ascii="Times New Roman" w:hAnsi="Times New Roman" w:cs="Times New Roman"/>
          <w:sz w:val="24"/>
          <w:szCs w:val="24"/>
        </w:rPr>
        <w:t xml:space="preserve">in closed session </w:t>
      </w:r>
      <w:r w:rsidR="007E6D9D">
        <w:rPr>
          <w:rFonts w:ascii="Times New Roman" w:hAnsi="Times New Roman" w:cs="Times New Roman"/>
          <w:sz w:val="24"/>
          <w:szCs w:val="24"/>
        </w:rPr>
        <w:t>from the City Solicitor</w:t>
      </w:r>
      <w:r w:rsidR="00D171FC" w:rsidRPr="00B37DE3">
        <w:rPr>
          <w:rFonts w:ascii="Times New Roman" w:hAnsi="Times New Roman" w:cs="Times New Roman"/>
          <w:sz w:val="24"/>
          <w:szCs w:val="24"/>
        </w:rPr>
        <w:t>.</w:t>
      </w:r>
      <w:r w:rsidR="00DA070C" w:rsidRPr="00B37DE3">
        <w:rPr>
          <w:rFonts w:ascii="Times New Roman" w:hAnsi="Times New Roman" w:cs="Times New Roman"/>
          <w:sz w:val="24"/>
          <w:szCs w:val="24"/>
        </w:rPr>
        <w:t xml:space="preserve"> </w:t>
      </w:r>
      <w:r w:rsidR="002C15F5">
        <w:rPr>
          <w:rFonts w:ascii="Times New Roman" w:hAnsi="Times New Roman" w:cs="Times New Roman"/>
          <w:sz w:val="24"/>
          <w:szCs w:val="24"/>
        </w:rPr>
        <w:t xml:space="preserve"> </w:t>
      </w:r>
    </w:p>
    <w:p w:rsidR="00726998" w:rsidRDefault="00726998">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061E0E" w:rsidRDefault="003F1253" w:rsidP="001E5C90">
      <w:pPr>
        <w:tabs>
          <w:tab w:val="left" w:pos="2266"/>
        </w:tabs>
        <w:rPr>
          <w:rFonts w:ascii="Times New Roman" w:hAnsi="Times New Roman" w:cs="Times New Roman"/>
          <w:sz w:val="24"/>
          <w:szCs w:val="24"/>
        </w:rPr>
      </w:pPr>
      <w:r w:rsidRPr="003E4920">
        <w:rPr>
          <w:rFonts w:ascii="Times New Roman" w:hAnsi="Times New Roman" w:cs="Times New Roman"/>
          <w:sz w:val="24"/>
          <w:szCs w:val="24"/>
        </w:rPr>
        <w:lastRenderedPageBreak/>
        <w:t>Co</w:t>
      </w:r>
      <w:r w:rsidR="00BB697E" w:rsidRPr="003E4920">
        <w:rPr>
          <w:rFonts w:ascii="Times New Roman" w:hAnsi="Times New Roman" w:cs="Times New Roman"/>
          <w:sz w:val="24"/>
          <w:szCs w:val="24"/>
        </w:rPr>
        <w:t xml:space="preserve">mmittee of the Whole </w:t>
      </w:r>
      <w:r w:rsidRPr="003E4920">
        <w:rPr>
          <w:rFonts w:ascii="Times New Roman" w:hAnsi="Times New Roman" w:cs="Times New Roman"/>
          <w:sz w:val="24"/>
          <w:szCs w:val="24"/>
        </w:rPr>
        <w:t>received the presentation and directed staff to “review the materials submitted by MacKenzie Health and prepare a response for presentation to Council”</w:t>
      </w:r>
      <w:r w:rsidR="003E0BD2" w:rsidRPr="003E4920">
        <w:rPr>
          <w:rFonts w:ascii="Times New Roman" w:hAnsi="Times New Roman" w:cs="Times New Roman"/>
          <w:sz w:val="24"/>
          <w:szCs w:val="24"/>
        </w:rPr>
        <w:t xml:space="preserve"> at a subsequent meeting.</w:t>
      </w:r>
    </w:p>
    <w:p w:rsidR="00726998" w:rsidRDefault="00726998" w:rsidP="001E5C90">
      <w:pPr>
        <w:tabs>
          <w:tab w:val="left" w:pos="2266"/>
        </w:tabs>
        <w:rPr>
          <w:rFonts w:ascii="Times New Roman" w:hAnsi="Times New Roman" w:cs="Times New Roman"/>
          <w:sz w:val="24"/>
          <w:szCs w:val="24"/>
        </w:rPr>
      </w:pPr>
    </w:p>
    <w:p w:rsidR="00726998" w:rsidRPr="00726998" w:rsidRDefault="00726998" w:rsidP="003B7D84">
      <w:pPr>
        <w:numPr>
          <w:ilvl w:val="0"/>
          <w:numId w:val="27"/>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Interview</w:t>
      </w:r>
      <w:r w:rsidRPr="00726998">
        <w:rPr>
          <w:rFonts w:ascii="Times New Roman" w:hAnsi="Times New Roman" w:cs="Times New Roman"/>
          <w:b/>
          <w:sz w:val="24"/>
          <w:szCs w:val="24"/>
          <w:u w:val="single"/>
        </w:rPr>
        <w:t xml:space="preserve"> of the City </w:t>
      </w:r>
      <w:r>
        <w:rPr>
          <w:rFonts w:ascii="Times New Roman" w:hAnsi="Times New Roman" w:cs="Times New Roman"/>
          <w:b/>
          <w:sz w:val="24"/>
          <w:szCs w:val="24"/>
          <w:u w:val="single"/>
        </w:rPr>
        <w:t>Solicitor</w:t>
      </w:r>
    </w:p>
    <w:p w:rsidR="00726998" w:rsidRDefault="00726998" w:rsidP="00726998">
      <w:pPr>
        <w:tabs>
          <w:tab w:val="left" w:pos="709"/>
        </w:tabs>
        <w:rPr>
          <w:rFonts w:ascii="Times New Roman" w:hAnsi="Times New Roman" w:cs="Times New Roman"/>
          <w:sz w:val="24"/>
          <w:szCs w:val="24"/>
        </w:rPr>
      </w:pPr>
    </w:p>
    <w:p w:rsidR="00F83283" w:rsidRDefault="00726998" w:rsidP="00726998">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City Solicitor confirmed the City Clerk’s notes about the proceedings of the meeting.  </w:t>
      </w:r>
    </w:p>
    <w:p w:rsidR="00F83283" w:rsidRDefault="00F83283" w:rsidP="00726998">
      <w:pPr>
        <w:tabs>
          <w:tab w:val="left" w:pos="2266"/>
        </w:tabs>
        <w:rPr>
          <w:rFonts w:ascii="Times New Roman" w:hAnsi="Times New Roman" w:cs="Times New Roman"/>
          <w:sz w:val="24"/>
          <w:szCs w:val="24"/>
        </w:rPr>
      </w:pPr>
    </w:p>
    <w:p w:rsidR="00AE04A1" w:rsidRDefault="00726998" w:rsidP="00726998">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City Solicitor </w:t>
      </w:r>
      <w:r w:rsidR="00AE04A1">
        <w:rPr>
          <w:rFonts w:ascii="Times New Roman" w:hAnsi="Times New Roman" w:cs="Times New Roman"/>
          <w:sz w:val="24"/>
          <w:szCs w:val="24"/>
        </w:rPr>
        <w:t xml:space="preserve">advised us that the negotiations about the </w:t>
      </w:r>
      <w:r w:rsidR="00790601">
        <w:rPr>
          <w:rFonts w:ascii="Times New Roman" w:hAnsi="Times New Roman" w:cs="Times New Roman"/>
          <w:sz w:val="24"/>
          <w:szCs w:val="24"/>
        </w:rPr>
        <w:t xml:space="preserve">Long Term </w:t>
      </w:r>
      <w:r w:rsidR="00AE04A1">
        <w:rPr>
          <w:rFonts w:ascii="Times New Roman" w:hAnsi="Times New Roman" w:cs="Times New Roman"/>
          <w:sz w:val="24"/>
          <w:szCs w:val="24"/>
        </w:rPr>
        <w:t>Ground Lease were being conducted by a team of City staff, led the City Soli</w:t>
      </w:r>
      <w:r w:rsidR="007432E0">
        <w:rPr>
          <w:rFonts w:ascii="Times New Roman" w:hAnsi="Times New Roman" w:cs="Times New Roman"/>
          <w:sz w:val="24"/>
          <w:szCs w:val="24"/>
        </w:rPr>
        <w:t>c</w:t>
      </w:r>
      <w:r w:rsidR="00AE04A1">
        <w:rPr>
          <w:rFonts w:ascii="Times New Roman" w:hAnsi="Times New Roman" w:cs="Times New Roman"/>
          <w:sz w:val="24"/>
          <w:szCs w:val="24"/>
        </w:rPr>
        <w:t>itor, on behalf of and under the instructions of Council.  The staff negotiating team w</w:t>
      </w:r>
      <w:r w:rsidR="001C7288">
        <w:rPr>
          <w:rFonts w:ascii="Times New Roman" w:hAnsi="Times New Roman" w:cs="Times New Roman"/>
          <w:sz w:val="24"/>
          <w:szCs w:val="24"/>
        </w:rPr>
        <w:t>as</w:t>
      </w:r>
      <w:r w:rsidR="00AE04A1">
        <w:rPr>
          <w:rFonts w:ascii="Times New Roman" w:hAnsi="Times New Roman" w:cs="Times New Roman"/>
          <w:sz w:val="24"/>
          <w:szCs w:val="24"/>
        </w:rPr>
        <w:t xml:space="preserve"> assisted by outside legal counsel as necessary.  During the negotiation process, MacKenzie Health sought to have a private meeting with </w:t>
      </w:r>
      <w:r w:rsidR="00790601">
        <w:rPr>
          <w:rFonts w:ascii="Times New Roman" w:hAnsi="Times New Roman" w:cs="Times New Roman"/>
          <w:sz w:val="24"/>
          <w:szCs w:val="24"/>
        </w:rPr>
        <w:t xml:space="preserve">Committee of the Whole </w:t>
      </w:r>
      <w:r w:rsidR="00AE04A1">
        <w:rPr>
          <w:rFonts w:ascii="Times New Roman" w:hAnsi="Times New Roman" w:cs="Times New Roman"/>
          <w:sz w:val="24"/>
          <w:szCs w:val="24"/>
        </w:rPr>
        <w:t xml:space="preserve">to explain its position and needs on various terms and conditions that were being negotiated into the </w:t>
      </w:r>
      <w:r w:rsidR="00790601">
        <w:rPr>
          <w:rFonts w:ascii="Times New Roman" w:hAnsi="Times New Roman" w:cs="Times New Roman"/>
          <w:sz w:val="24"/>
          <w:szCs w:val="24"/>
        </w:rPr>
        <w:t xml:space="preserve">Long Term </w:t>
      </w:r>
      <w:r w:rsidR="00AE04A1">
        <w:rPr>
          <w:rFonts w:ascii="Times New Roman" w:hAnsi="Times New Roman" w:cs="Times New Roman"/>
          <w:sz w:val="24"/>
          <w:szCs w:val="24"/>
        </w:rPr>
        <w:t xml:space="preserve">Ground Lease.  </w:t>
      </w:r>
    </w:p>
    <w:p w:rsidR="00AE04A1" w:rsidRDefault="00AE04A1" w:rsidP="00726998">
      <w:pPr>
        <w:tabs>
          <w:tab w:val="left" w:pos="2266"/>
        </w:tabs>
        <w:rPr>
          <w:rFonts w:ascii="Times New Roman" w:hAnsi="Times New Roman" w:cs="Times New Roman"/>
          <w:sz w:val="24"/>
          <w:szCs w:val="24"/>
        </w:rPr>
      </w:pPr>
    </w:p>
    <w:p w:rsidR="00AE04A1" w:rsidRDefault="00AE04A1" w:rsidP="00726998">
      <w:pPr>
        <w:tabs>
          <w:tab w:val="left" w:pos="2266"/>
        </w:tabs>
        <w:rPr>
          <w:rFonts w:ascii="Times New Roman" w:hAnsi="Times New Roman" w:cs="Times New Roman"/>
          <w:sz w:val="24"/>
          <w:szCs w:val="24"/>
        </w:rPr>
      </w:pPr>
      <w:r>
        <w:rPr>
          <w:rFonts w:ascii="Times New Roman" w:hAnsi="Times New Roman" w:cs="Times New Roman"/>
          <w:sz w:val="24"/>
          <w:szCs w:val="24"/>
        </w:rPr>
        <w:t xml:space="preserve">Although it was not the City’s normal practice to allow members of the public into a closed session of </w:t>
      </w:r>
      <w:r w:rsidR="00790601">
        <w:rPr>
          <w:rFonts w:ascii="Times New Roman" w:hAnsi="Times New Roman" w:cs="Times New Roman"/>
          <w:sz w:val="24"/>
          <w:szCs w:val="24"/>
        </w:rPr>
        <w:t>Committee</w:t>
      </w:r>
      <w:r>
        <w:rPr>
          <w:rFonts w:ascii="Times New Roman" w:hAnsi="Times New Roman" w:cs="Times New Roman"/>
          <w:sz w:val="24"/>
          <w:szCs w:val="24"/>
        </w:rPr>
        <w:t>, MacKenzie Health’s request to make a deputation was a</w:t>
      </w:r>
      <w:r w:rsidR="00790601">
        <w:rPr>
          <w:rFonts w:ascii="Times New Roman" w:hAnsi="Times New Roman" w:cs="Times New Roman"/>
          <w:sz w:val="24"/>
          <w:szCs w:val="24"/>
        </w:rPr>
        <w:t>llow</w:t>
      </w:r>
      <w:r>
        <w:rPr>
          <w:rFonts w:ascii="Times New Roman" w:hAnsi="Times New Roman" w:cs="Times New Roman"/>
          <w:sz w:val="24"/>
          <w:szCs w:val="24"/>
        </w:rPr>
        <w:t>ed under certain conditions</w:t>
      </w:r>
      <w:r w:rsidR="007432E0">
        <w:rPr>
          <w:rFonts w:ascii="Times New Roman" w:hAnsi="Times New Roman" w:cs="Times New Roman"/>
          <w:sz w:val="24"/>
          <w:szCs w:val="24"/>
        </w:rPr>
        <w:t xml:space="preserve">.  These conditions were conveyed to MacKenzie Health by letter from the Interim City Manager.  Members of the Committee of the Whole were also advised about </w:t>
      </w:r>
      <w:r w:rsidR="003E0BD2">
        <w:rPr>
          <w:rFonts w:ascii="Times New Roman" w:hAnsi="Times New Roman" w:cs="Times New Roman"/>
          <w:sz w:val="24"/>
          <w:szCs w:val="24"/>
        </w:rPr>
        <w:t>the conditions by City staff:</w:t>
      </w:r>
    </w:p>
    <w:p w:rsidR="00AE04A1" w:rsidRDefault="00AE04A1" w:rsidP="00726998">
      <w:pPr>
        <w:tabs>
          <w:tab w:val="left" w:pos="2266"/>
        </w:tabs>
        <w:rPr>
          <w:rFonts w:ascii="Times New Roman" w:hAnsi="Times New Roman" w:cs="Times New Roman"/>
          <w:sz w:val="24"/>
          <w:szCs w:val="24"/>
        </w:rPr>
      </w:pPr>
    </w:p>
    <w:p w:rsidR="000D20C3" w:rsidRDefault="000D20C3" w:rsidP="00AE04A1">
      <w:pPr>
        <w:pStyle w:val="ListParagraph"/>
        <w:numPr>
          <w:ilvl w:val="0"/>
          <w:numId w:val="33"/>
        </w:numPr>
        <w:tabs>
          <w:tab w:val="left" w:pos="2266"/>
        </w:tabs>
        <w:rPr>
          <w:rFonts w:ascii="Times New Roman" w:hAnsi="Times New Roman" w:cs="Times New Roman"/>
          <w:sz w:val="24"/>
          <w:szCs w:val="24"/>
        </w:rPr>
      </w:pPr>
      <w:r>
        <w:rPr>
          <w:rFonts w:ascii="Times New Roman" w:hAnsi="Times New Roman" w:cs="Times New Roman"/>
          <w:sz w:val="24"/>
          <w:szCs w:val="24"/>
        </w:rPr>
        <w:t>The meeting would be confined to issues dealing only with the Long Term Ground Lease.</w:t>
      </w:r>
    </w:p>
    <w:p w:rsidR="00AE04A1" w:rsidRDefault="00AE04A1" w:rsidP="00AE04A1">
      <w:pPr>
        <w:pStyle w:val="ListParagraph"/>
        <w:numPr>
          <w:ilvl w:val="0"/>
          <w:numId w:val="33"/>
        </w:numPr>
        <w:tabs>
          <w:tab w:val="left" w:pos="2266"/>
        </w:tabs>
        <w:rPr>
          <w:rFonts w:ascii="Times New Roman" w:hAnsi="Times New Roman" w:cs="Times New Roman"/>
          <w:sz w:val="24"/>
          <w:szCs w:val="24"/>
        </w:rPr>
      </w:pPr>
      <w:r>
        <w:rPr>
          <w:rFonts w:ascii="Times New Roman" w:hAnsi="Times New Roman" w:cs="Times New Roman"/>
          <w:sz w:val="24"/>
          <w:szCs w:val="24"/>
        </w:rPr>
        <w:t>Only designated representatives of the Board of Directors of MacKenzie Health would be permitted in</w:t>
      </w:r>
      <w:r w:rsidR="007432E0">
        <w:rPr>
          <w:rFonts w:ascii="Times New Roman" w:hAnsi="Times New Roman" w:cs="Times New Roman"/>
          <w:sz w:val="24"/>
          <w:szCs w:val="24"/>
        </w:rPr>
        <w:t>to</w:t>
      </w:r>
      <w:r>
        <w:rPr>
          <w:rFonts w:ascii="Times New Roman" w:hAnsi="Times New Roman" w:cs="Times New Roman"/>
          <w:sz w:val="24"/>
          <w:szCs w:val="24"/>
        </w:rPr>
        <w:t xml:space="preserve"> the meeting as spokesperson;</w:t>
      </w:r>
    </w:p>
    <w:p w:rsidR="00AE04A1" w:rsidRDefault="00AE04A1" w:rsidP="00AE04A1">
      <w:pPr>
        <w:pStyle w:val="ListParagraph"/>
        <w:numPr>
          <w:ilvl w:val="0"/>
          <w:numId w:val="33"/>
        </w:numPr>
        <w:tabs>
          <w:tab w:val="left" w:pos="2266"/>
        </w:tabs>
        <w:rPr>
          <w:rFonts w:ascii="Times New Roman" w:hAnsi="Times New Roman" w:cs="Times New Roman"/>
          <w:sz w:val="24"/>
          <w:szCs w:val="24"/>
        </w:rPr>
      </w:pPr>
      <w:r>
        <w:rPr>
          <w:rFonts w:ascii="Times New Roman" w:hAnsi="Times New Roman" w:cs="Times New Roman"/>
          <w:sz w:val="24"/>
          <w:szCs w:val="24"/>
        </w:rPr>
        <w:t>Those representatives could be accompanied by advisers such as MacKenzie Health staff.</w:t>
      </w:r>
    </w:p>
    <w:p w:rsidR="00726998" w:rsidRDefault="00AE04A1" w:rsidP="00AE04A1">
      <w:pPr>
        <w:pStyle w:val="ListParagraph"/>
        <w:numPr>
          <w:ilvl w:val="0"/>
          <w:numId w:val="33"/>
        </w:numPr>
        <w:tabs>
          <w:tab w:val="left" w:pos="2266"/>
        </w:tabs>
        <w:rPr>
          <w:rFonts w:ascii="Times New Roman" w:hAnsi="Times New Roman" w:cs="Times New Roman"/>
          <w:sz w:val="24"/>
          <w:szCs w:val="24"/>
        </w:rPr>
      </w:pPr>
      <w:r>
        <w:rPr>
          <w:rFonts w:ascii="Times New Roman" w:hAnsi="Times New Roman" w:cs="Times New Roman"/>
          <w:sz w:val="24"/>
          <w:szCs w:val="24"/>
        </w:rPr>
        <w:t>No other observers would be permitted to attend.</w:t>
      </w:r>
    </w:p>
    <w:p w:rsidR="00790601" w:rsidRDefault="00790601" w:rsidP="00AE04A1">
      <w:pPr>
        <w:pStyle w:val="ListParagraph"/>
        <w:numPr>
          <w:ilvl w:val="0"/>
          <w:numId w:val="33"/>
        </w:numPr>
        <w:tabs>
          <w:tab w:val="left" w:pos="2266"/>
        </w:tabs>
        <w:rPr>
          <w:rFonts w:ascii="Times New Roman" w:hAnsi="Times New Roman" w:cs="Times New Roman"/>
          <w:sz w:val="24"/>
          <w:szCs w:val="24"/>
        </w:rPr>
      </w:pPr>
      <w:r>
        <w:rPr>
          <w:rFonts w:ascii="Times New Roman" w:hAnsi="Times New Roman" w:cs="Times New Roman"/>
          <w:sz w:val="24"/>
          <w:szCs w:val="24"/>
        </w:rPr>
        <w:t>The format of the meeting would be that members of the Committee would listen to the deputation and be permitted to ask questions of the deputants. The Committee would then deliberate without further commentary from the deputants.</w:t>
      </w:r>
    </w:p>
    <w:p w:rsidR="00AE04A1" w:rsidRDefault="00790601" w:rsidP="00AE04A1">
      <w:pPr>
        <w:pStyle w:val="ListParagraph"/>
        <w:numPr>
          <w:ilvl w:val="0"/>
          <w:numId w:val="33"/>
        </w:numPr>
        <w:tabs>
          <w:tab w:val="left" w:pos="2266"/>
        </w:tabs>
        <w:rPr>
          <w:rFonts w:ascii="Times New Roman" w:hAnsi="Times New Roman" w:cs="Times New Roman"/>
          <w:sz w:val="24"/>
          <w:szCs w:val="24"/>
        </w:rPr>
      </w:pPr>
      <w:r>
        <w:rPr>
          <w:rFonts w:ascii="Times New Roman" w:hAnsi="Times New Roman" w:cs="Times New Roman"/>
          <w:sz w:val="24"/>
          <w:szCs w:val="24"/>
        </w:rPr>
        <w:t>Although questions from Committee members would be permitted, the forum would not permit a negotiation.</w:t>
      </w:r>
    </w:p>
    <w:p w:rsidR="00790601" w:rsidRDefault="00790601" w:rsidP="00AE04A1">
      <w:pPr>
        <w:pStyle w:val="ListParagraph"/>
        <w:numPr>
          <w:ilvl w:val="0"/>
          <w:numId w:val="33"/>
        </w:numPr>
        <w:tabs>
          <w:tab w:val="left" w:pos="2266"/>
        </w:tabs>
        <w:rPr>
          <w:rFonts w:ascii="Times New Roman" w:hAnsi="Times New Roman" w:cs="Times New Roman"/>
          <w:sz w:val="24"/>
          <w:szCs w:val="24"/>
        </w:rPr>
      </w:pPr>
      <w:r>
        <w:rPr>
          <w:rFonts w:ascii="Times New Roman" w:hAnsi="Times New Roman" w:cs="Times New Roman"/>
          <w:sz w:val="24"/>
          <w:szCs w:val="24"/>
        </w:rPr>
        <w:t xml:space="preserve">No decisions would be taken at the Committee meeting. </w:t>
      </w:r>
    </w:p>
    <w:p w:rsidR="00726998" w:rsidRPr="00790601" w:rsidRDefault="00790601" w:rsidP="003423B6">
      <w:pPr>
        <w:pStyle w:val="ListParagraph"/>
        <w:numPr>
          <w:ilvl w:val="0"/>
          <w:numId w:val="33"/>
        </w:numPr>
        <w:tabs>
          <w:tab w:val="left" w:pos="709"/>
          <w:tab w:val="left" w:pos="2266"/>
        </w:tabs>
        <w:rPr>
          <w:rFonts w:ascii="Times New Roman" w:hAnsi="Times New Roman" w:cs="Times New Roman"/>
          <w:b/>
          <w:sz w:val="24"/>
          <w:szCs w:val="24"/>
        </w:rPr>
      </w:pPr>
      <w:r w:rsidRPr="00790601">
        <w:rPr>
          <w:rFonts w:ascii="Times New Roman" w:hAnsi="Times New Roman" w:cs="Times New Roman"/>
          <w:sz w:val="24"/>
          <w:szCs w:val="24"/>
        </w:rPr>
        <w:t>Confidential recommendations, if any, would be submitted to a future meeting of City Council.</w:t>
      </w:r>
    </w:p>
    <w:p w:rsidR="00790601" w:rsidRDefault="00790601" w:rsidP="00790601">
      <w:pPr>
        <w:tabs>
          <w:tab w:val="left" w:pos="709"/>
          <w:tab w:val="left" w:pos="2266"/>
        </w:tabs>
        <w:rPr>
          <w:rFonts w:ascii="Times New Roman" w:hAnsi="Times New Roman" w:cs="Times New Roman"/>
          <w:b/>
          <w:sz w:val="24"/>
          <w:szCs w:val="24"/>
        </w:rPr>
      </w:pPr>
    </w:p>
    <w:p w:rsidR="000D20C3" w:rsidRDefault="000D20C3" w:rsidP="000D20C3">
      <w:pPr>
        <w:tabs>
          <w:tab w:val="left" w:pos="0"/>
        </w:tabs>
        <w:rPr>
          <w:rFonts w:ascii="Times New Roman" w:hAnsi="Times New Roman" w:cs="Times New Roman"/>
          <w:sz w:val="24"/>
          <w:szCs w:val="24"/>
        </w:rPr>
      </w:pPr>
      <w:r>
        <w:rPr>
          <w:rFonts w:ascii="Times New Roman" w:hAnsi="Times New Roman" w:cs="Times New Roman"/>
          <w:sz w:val="24"/>
          <w:szCs w:val="24"/>
        </w:rPr>
        <w:t xml:space="preserve">It was clear to the Members of Committee of the Whole (and to MacKenzie Health) that City staff were charged with the responsibility to conduct the negotiations about the terms of the </w:t>
      </w:r>
      <w:r w:rsidR="007432E0">
        <w:rPr>
          <w:rFonts w:ascii="Times New Roman" w:hAnsi="Times New Roman" w:cs="Times New Roman"/>
          <w:sz w:val="24"/>
          <w:szCs w:val="24"/>
        </w:rPr>
        <w:t xml:space="preserve">Long Term Ground Lease </w:t>
      </w:r>
      <w:r>
        <w:rPr>
          <w:rFonts w:ascii="Times New Roman" w:hAnsi="Times New Roman" w:cs="Times New Roman"/>
          <w:sz w:val="24"/>
          <w:szCs w:val="24"/>
        </w:rPr>
        <w:t>with MacKenzie Health, on Council’s instructions, and to make recommendations to City Council flowing from those ongoing negotiations.</w:t>
      </w:r>
      <w:r>
        <w:rPr>
          <w:rStyle w:val="FootnoteReference"/>
          <w:rFonts w:ascii="Times New Roman" w:hAnsi="Times New Roman" w:cs="Times New Roman"/>
          <w:sz w:val="24"/>
          <w:szCs w:val="24"/>
        </w:rPr>
        <w:footnoteReference w:id="3"/>
      </w:r>
    </w:p>
    <w:p w:rsidR="00673058" w:rsidRPr="002C15F5" w:rsidRDefault="00673058" w:rsidP="002C15F5">
      <w:pPr>
        <w:widowControl/>
        <w:overflowPunct/>
        <w:autoSpaceDE/>
        <w:autoSpaceDN/>
        <w:adjustRightInd/>
        <w:rPr>
          <w:rFonts w:ascii="Times New Roman" w:hAnsi="Times New Roman" w:cs="Times New Roman"/>
          <w:b/>
          <w:sz w:val="24"/>
          <w:szCs w:val="24"/>
          <w:u w:val="single"/>
        </w:rPr>
      </w:pPr>
      <w:r w:rsidRPr="00B37DE3">
        <w:rPr>
          <w:rFonts w:ascii="Times New Roman" w:hAnsi="Times New Roman" w:cs="Times New Roman"/>
          <w:b/>
          <w:sz w:val="24"/>
          <w:szCs w:val="24"/>
          <w:u w:val="single"/>
        </w:rPr>
        <w:lastRenderedPageBreak/>
        <w:t>ANALYSIS AND FINDINGS</w:t>
      </w:r>
    </w:p>
    <w:p w:rsidR="0082453F" w:rsidRPr="00B37DE3" w:rsidRDefault="0082453F" w:rsidP="0082453F">
      <w:pPr>
        <w:tabs>
          <w:tab w:val="left" w:pos="567"/>
        </w:tabs>
        <w:rPr>
          <w:rFonts w:ascii="Times New Roman" w:hAnsi="Times New Roman" w:cs="Times New Roman"/>
          <w:b/>
          <w:sz w:val="24"/>
          <w:szCs w:val="24"/>
          <w:u w:val="single"/>
        </w:rPr>
      </w:pPr>
    </w:p>
    <w:p w:rsidR="00A1680F" w:rsidRPr="00F83283" w:rsidRDefault="00A1680F" w:rsidP="00A1680F">
      <w:pPr>
        <w:numPr>
          <w:ilvl w:val="0"/>
          <w:numId w:val="30"/>
        </w:numPr>
        <w:tabs>
          <w:tab w:val="left" w:pos="709"/>
        </w:tabs>
        <w:rPr>
          <w:rFonts w:ascii="Times New Roman" w:hAnsi="Times New Roman" w:cs="Times New Roman"/>
          <w:b/>
          <w:sz w:val="24"/>
          <w:szCs w:val="24"/>
        </w:rPr>
      </w:pPr>
      <w:r w:rsidRPr="00F83283">
        <w:rPr>
          <w:rFonts w:ascii="Times New Roman" w:hAnsi="Times New Roman" w:cs="Times New Roman"/>
          <w:b/>
          <w:sz w:val="24"/>
          <w:szCs w:val="24"/>
        </w:rPr>
        <w:t xml:space="preserve">Section 239(2)(c) of the </w:t>
      </w:r>
      <w:r w:rsidR="00A45BAA" w:rsidRPr="00F83283">
        <w:rPr>
          <w:rFonts w:ascii="Times New Roman" w:hAnsi="Times New Roman" w:cs="Times New Roman"/>
          <w:b/>
          <w:i/>
          <w:sz w:val="24"/>
          <w:szCs w:val="24"/>
        </w:rPr>
        <w:t>Municipal Act</w:t>
      </w:r>
    </w:p>
    <w:p w:rsidR="00A1680F" w:rsidRPr="00B37DE3" w:rsidRDefault="00A1680F" w:rsidP="00A1680F">
      <w:pPr>
        <w:tabs>
          <w:tab w:val="left" w:pos="709"/>
        </w:tabs>
        <w:rPr>
          <w:rFonts w:ascii="Times New Roman" w:hAnsi="Times New Roman" w:cs="Times New Roman"/>
          <w:b/>
          <w:sz w:val="24"/>
          <w:szCs w:val="24"/>
        </w:rPr>
      </w:pPr>
    </w:p>
    <w:p w:rsidR="00BB606F" w:rsidRDefault="00AB4836" w:rsidP="001C5DAA">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7E6D9D">
        <w:rPr>
          <w:rFonts w:ascii="Times New Roman" w:hAnsi="Times New Roman" w:cs="Times New Roman"/>
          <w:sz w:val="24"/>
          <w:szCs w:val="24"/>
        </w:rPr>
        <w:t xml:space="preserve">Special Committee of the Whole </w:t>
      </w:r>
      <w:r w:rsidR="00631686" w:rsidRPr="00B37DE3">
        <w:rPr>
          <w:rFonts w:ascii="Times New Roman" w:hAnsi="Times New Roman" w:cs="Times New Roman"/>
          <w:sz w:val="24"/>
          <w:szCs w:val="24"/>
        </w:rPr>
        <w:t xml:space="preserve">met in closed session </w:t>
      </w:r>
      <w:r w:rsidR="007E6D9D">
        <w:rPr>
          <w:rFonts w:ascii="Times New Roman" w:hAnsi="Times New Roman" w:cs="Times New Roman"/>
          <w:sz w:val="24"/>
          <w:szCs w:val="24"/>
        </w:rPr>
        <w:t xml:space="preserve">under section 239(2)(c) of the </w:t>
      </w:r>
      <w:r w:rsidR="007E6D9D">
        <w:rPr>
          <w:rFonts w:ascii="Times New Roman" w:hAnsi="Times New Roman" w:cs="Times New Roman"/>
          <w:i/>
          <w:sz w:val="24"/>
          <w:szCs w:val="24"/>
        </w:rPr>
        <w:t xml:space="preserve">Municipal Act </w:t>
      </w:r>
      <w:r w:rsidR="007E6D9D">
        <w:rPr>
          <w:rFonts w:ascii="Times New Roman" w:hAnsi="Times New Roman" w:cs="Times New Roman"/>
          <w:sz w:val="24"/>
          <w:szCs w:val="24"/>
        </w:rPr>
        <w:t>because</w:t>
      </w:r>
      <w:r w:rsidR="00631686" w:rsidRPr="00B37DE3">
        <w:rPr>
          <w:rFonts w:ascii="Times New Roman" w:hAnsi="Times New Roman" w:cs="Times New Roman"/>
          <w:sz w:val="24"/>
          <w:szCs w:val="24"/>
        </w:rPr>
        <w:t xml:space="preserve"> it was dealing with a potential long-term lease of municipal property.  Amberley Gavel accepts that </w:t>
      </w:r>
      <w:r w:rsidR="00E06BF4" w:rsidRPr="003E0BD2">
        <w:rPr>
          <w:rFonts w:ascii="Times New Roman" w:hAnsi="Times New Roman" w:cs="Times New Roman"/>
          <w:sz w:val="24"/>
          <w:szCs w:val="24"/>
        </w:rPr>
        <w:t>consideration of</w:t>
      </w:r>
      <w:r w:rsidR="00631686" w:rsidRPr="00B37DE3">
        <w:rPr>
          <w:rFonts w:ascii="Times New Roman" w:hAnsi="Times New Roman" w:cs="Times New Roman"/>
          <w:sz w:val="24"/>
          <w:szCs w:val="24"/>
        </w:rPr>
        <w:t xml:space="preserve"> the terms and conditions of </w:t>
      </w:r>
      <w:r w:rsidR="00631686" w:rsidRPr="007E6D9D">
        <w:rPr>
          <w:rFonts w:ascii="Times New Roman" w:hAnsi="Times New Roman" w:cs="Times New Roman"/>
          <w:sz w:val="24"/>
          <w:szCs w:val="24"/>
          <w:u w:val="single"/>
        </w:rPr>
        <w:t>long-term leases</w:t>
      </w:r>
      <w:r w:rsidR="00631686" w:rsidRPr="00B37DE3">
        <w:rPr>
          <w:rFonts w:ascii="Times New Roman" w:hAnsi="Times New Roman" w:cs="Times New Roman"/>
          <w:sz w:val="24"/>
          <w:szCs w:val="24"/>
        </w:rPr>
        <w:t xml:space="preserve"> of municipal property </w:t>
      </w:r>
      <w:r w:rsidR="007E6D9D">
        <w:rPr>
          <w:rFonts w:ascii="Times New Roman" w:hAnsi="Times New Roman" w:cs="Times New Roman"/>
          <w:sz w:val="24"/>
          <w:szCs w:val="24"/>
        </w:rPr>
        <w:t>fall</w:t>
      </w:r>
      <w:r w:rsidR="00E06BF4">
        <w:rPr>
          <w:rFonts w:ascii="Times New Roman" w:hAnsi="Times New Roman" w:cs="Times New Roman"/>
          <w:sz w:val="24"/>
          <w:szCs w:val="24"/>
        </w:rPr>
        <w:t>s</w:t>
      </w:r>
      <w:r w:rsidR="00631686" w:rsidRPr="00B37DE3">
        <w:rPr>
          <w:rFonts w:ascii="Times New Roman" w:hAnsi="Times New Roman" w:cs="Times New Roman"/>
          <w:sz w:val="24"/>
          <w:szCs w:val="24"/>
        </w:rPr>
        <w:t xml:space="preserve"> within the exemption of the </w:t>
      </w:r>
      <w:r w:rsidR="00A45BAA" w:rsidRPr="00B37DE3">
        <w:rPr>
          <w:rFonts w:ascii="Times New Roman" w:hAnsi="Times New Roman" w:cs="Times New Roman"/>
          <w:i/>
          <w:sz w:val="24"/>
          <w:szCs w:val="24"/>
        </w:rPr>
        <w:t>Municipal Act</w:t>
      </w:r>
      <w:r w:rsidR="00631686" w:rsidRPr="00B37DE3">
        <w:rPr>
          <w:rFonts w:ascii="Times New Roman" w:hAnsi="Times New Roman" w:cs="Times New Roman"/>
          <w:i/>
          <w:sz w:val="24"/>
          <w:szCs w:val="24"/>
        </w:rPr>
        <w:t xml:space="preserve"> </w:t>
      </w:r>
      <w:r w:rsidR="00631686" w:rsidRPr="00B37DE3">
        <w:rPr>
          <w:rFonts w:ascii="Times New Roman" w:hAnsi="Times New Roman" w:cs="Times New Roman"/>
          <w:sz w:val="24"/>
          <w:szCs w:val="24"/>
        </w:rPr>
        <w:t xml:space="preserve">respecting “a proposed or pending acquisition or disposition of land” (section 239(2)(c)).  </w:t>
      </w:r>
    </w:p>
    <w:p w:rsidR="00BB606F" w:rsidRDefault="00BB606F" w:rsidP="001C5DAA">
      <w:pPr>
        <w:tabs>
          <w:tab w:val="left" w:pos="0"/>
        </w:tabs>
        <w:rPr>
          <w:rFonts w:ascii="Times New Roman" w:hAnsi="Times New Roman" w:cs="Times New Roman"/>
          <w:sz w:val="24"/>
          <w:szCs w:val="24"/>
        </w:rPr>
      </w:pPr>
    </w:p>
    <w:p w:rsidR="00624A87" w:rsidRPr="00B37DE3" w:rsidRDefault="00EA13B0" w:rsidP="001C5DAA">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The purpose of section 239(2)(c) is to allow a council or local </w:t>
      </w:r>
      <w:r w:rsidRPr="00E06BF4">
        <w:rPr>
          <w:rFonts w:ascii="Times New Roman" w:hAnsi="Times New Roman" w:cs="Times New Roman"/>
          <w:sz w:val="24"/>
          <w:szCs w:val="24"/>
        </w:rPr>
        <w:t xml:space="preserve">board </w:t>
      </w:r>
      <w:r w:rsidRPr="003E0BD2">
        <w:rPr>
          <w:rFonts w:ascii="Times New Roman" w:hAnsi="Times New Roman" w:cs="Times New Roman"/>
          <w:sz w:val="24"/>
          <w:szCs w:val="24"/>
        </w:rPr>
        <w:t>to</w:t>
      </w:r>
      <w:r w:rsidR="00E06BF4" w:rsidRPr="003E0BD2">
        <w:rPr>
          <w:rFonts w:ascii="Times New Roman" w:hAnsi="Times New Roman" w:cs="Times New Roman"/>
          <w:sz w:val="24"/>
          <w:szCs w:val="24"/>
        </w:rPr>
        <w:t xml:space="preserve"> receive information and advice from</w:t>
      </w:r>
      <w:r w:rsidR="00572B24" w:rsidRPr="003E0BD2">
        <w:rPr>
          <w:rFonts w:ascii="Times New Roman" w:hAnsi="Times New Roman" w:cs="Times New Roman"/>
          <w:sz w:val="24"/>
          <w:szCs w:val="24"/>
        </w:rPr>
        <w:t>;</w:t>
      </w:r>
      <w:r w:rsidR="00E06BF4" w:rsidRPr="003E0BD2">
        <w:rPr>
          <w:rFonts w:ascii="Times New Roman" w:hAnsi="Times New Roman" w:cs="Times New Roman"/>
          <w:sz w:val="24"/>
          <w:szCs w:val="24"/>
        </w:rPr>
        <w:t xml:space="preserve"> and</w:t>
      </w:r>
      <w:r w:rsidR="00E06BF4">
        <w:rPr>
          <w:rFonts w:ascii="Times New Roman" w:hAnsi="Times New Roman" w:cs="Times New Roman"/>
          <w:sz w:val="24"/>
          <w:szCs w:val="24"/>
        </w:rPr>
        <w:t xml:space="preserve"> to </w:t>
      </w:r>
      <w:r w:rsidRPr="00B37DE3">
        <w:rPr>
          <w:rFonts w:ascii="Times New Roman" w:hAnsi="Times New Roman" w:cs="Times New Roman"/>
          <w:sz w:val="24"/>
          <w:szCs w:val="24"/>
        </w:rPr>
        <w:t xml:space="preserve"> </w:t>
      </w:r>
      <w:r w:rsidR="00F3577B" w:rsidRPr="00B37DE3">
        <w:rPr>
          <w:rFonts w:ascii="Times New Roman" w:hAnsi="Times New Roman" w:cs="Times New Roman"/>
          <w:sz w:val="24"/>
          <w:szCs w:val="24"/>
        </w:rPr>
        <w:t xml:space="preserve">give instructions to </w:t>
      </w:r>
      <w:r w:rsidRPr="00B37DE3">
        <w:rPr>
          <w:rFonts w:ascii="Times New Roman" w:hAnsi="Times New Roman" w:cs="Times New Roman"/>
          <w:sz w:val="24"/>
          <w:szCs w:val="24"/>
        </w:rPr>
        <w:t xml:space="preserve">staff, a lawyer, or its agent </w:t>
      </w:r>
      <w:r w:rsidR="00A51723" w:rsidRPr="00B37DE3">
        <w:rPr>
          <w:rFonts w:ascii="Times New Roman" w:hAnsi="Times New Roman" w:cs="Times New Roman"/>
          <w:sz w:val="24"/>
          <w:szCs w:val="24"/>
        </w:rPr>
        <w:t>(collectivel</w:t>
      </w:r>
      <w:r w:rsidR="00631686" w:rsidRPr="00B37DE3">
        <w:rPr>
          <w:rFonts w:ascii="Times New Roman" w:hAnsi="Times New Roman" w:cs="Times New Roman"/>
          <w:sz w:val="24"/>
          <w:szCs w:val="24"/>
        </w:rPr>
        <w:t>y</w:t>
      </w:r>
      <w:r w:rsidR="00A51723" w:rsidRPr="00B37DE3">
        <w:rPr>
          <w:rFonts w:ascii="Times New Roman" w:hAnsi="Times New Roman" w:cs="Times New Roman"/>
          <w:sz w:val="24"/>
          <w:szCs w:val="24"/>
        </w:rPr>
        <w:t xml:space="preserve">, “agent”) </w:t>
      </w:r>
      <w:r w:rsidRPr="00B37DE3">
        <w:rPr>
          <w:rFonts w:ascii="Times New Roman" w:hAnsi="Times New Roman" w:cs="Times New Roman"/>
          <w:sz w:val="24"/>
          <w:szCs w:val="24"/>
        </w:rPr>
        <w:t xml:space="preserve">in </w:t>
      </w:r>
      <w:r w:rsidRPr="003E0BD2">
        <w:rPr>
          <w:rFonts w:ascii="Times New Roman" w:hAnsi="Times New Roman" w:cs="Times New Roman"/>
          <w:sz w:val="24"/>
          <w:szCs w:val="24"/>
        </w:rPr>
        <w:t xml:space="preserve">closed session </w:t>
      </w:r>
      <w:r w:rsidR="00F3577B" w:rsidRPr="003E0BD2">
        <w:rPr>
          <w:rFonts w:ascii="Times New Roman" w:hAnsi="Times New Roman" w:cs="Times New Roman"/>
          <w:sz w:val="24"/>
          <w:szCs w:val="24"/>
        </w:rPr>
        <w:t xml:space="preserve">respecting </w:t>
      </w:r>
      <w:r w:rsidR="00536B17" w:rsidRPr="003E0BD2">
        <w:rPr>
          <w:rFonts w:ascii="Times New Roman" w:hAnsi="Times New Roman" w:cs="Times New Roman"/>
          <w:sz w:val="24"/>
          <w:szCs w:val="24"/>
        </w:rPr>
        <w:t xml:space="preserve">the </w:t>
      </w:r>
      <w:r w:rsidR="004004EC" w:rsidRPr="003E0BD2">
        <w:rPr>
          <w:rFonts w:ascii="Times New Roman" w:hAnsi="Times New Roman" w:cs="Times New Roman"/>
          <w:sz w:val="24"/>
          <w:szCs w:val="24"/>
        </w:rPr>
        <w:t>acquisition or</w:t>
      </w:r>
      <w:r w:rsidRPr="003E0BD2">
        <w:rPr>
          <w:rFonts w:ascii="Times New Roman" w:hAnsi="Times New Roman" w:cs="Times New Roman"/>
          <w:sz w:val="24"/>
          <w:szCs w:val="24"/>
        </w:rPr>
        <w:t xml:space="preserve"> dispos</w:t>
      </w:r>
      <w:r w:rsidR="00536B17" w:rsidRPr="003E0BD2">
        <w:rPr>
          <w:rFonts w:ascii="Times New Roman" w:hAnsi="Times New Roman" w:cs="Times New Roman"/>
          <w:sz w:val="24"/>
          <w:szCs w:val="24"/>
        </w:rPr>
        <w:t>al</w:t>
      </w:r>
      <w:r w:rsidRPr="003E0BD2">
        <w:rPr>
          <w:rFonts w:ascii="Times New Roman" w:hAnsi="Times New Roman" w:cs="Times New Roman"/>
          <w:sz w:val="24"/>
          <w:szCs w:val="24"/>
        </w:rPr>
        <w:t xml:space="preserve"> </w:t>
      </w:r>
      <w:r w:rsidR="004004EC" w:rsidRPr="003E0BD2">
        <w:rPr>
          <w:rFonts w:ascii="Times New Roman" w:hAnsi="Times New Roman" w:cs="Times New Roman"/>
          <w:sz w:val="24"/>
          <w:szCs w:val="24"/>
        </w:rPr>
        <w:t>of land</w:t>
      </w:r>
      <w:r w:rsidRPr="003E0BD2">
        <w:rPr>
          <w:rFonts w:ascii="Times New Roman" w:hAnsi="Times New Roman" w:cs="Times New Roman"/>
          <w:sz w:val="24"/>
          <w:szCs w:val="24"/>
        </w:rPr>
        <w:t xml:space="preserve"> </w:t>
      </w:r>
      <w:r w:rsidR="00536B17" w:rsidRPr="003E0BD2">
        <w:rPr>
          <w:rFonts w:ascii="Times New Roman" w:hAnsi="Times New Roman" w:cs="Times New Roman"/>
          <w:sz w:val="24"/>
          <w:szCs w:val="24"/>
        </w:rPr>
        <w:t>within certain parameters</w:t>
      </w:r>
      <w:r w:rsidR="00572B24" w:rsidRPr="003E0BD2">
        <w:rPr>
          <w:rFonts w:ascii="Times New Roman" w:hAnsi="Times New Roman" w:cs="Times New Roman"/>
          <w:sz w:val="24"/>
          <w:szCs w:val="24"/>
        </w:rPr>
        <w:t>,</w:t>
      </w:r>
      <w:r w:rsidR="00E06BF4" w:rsidRPr="003E0BD2">
        <w:rPr>
          <w:rFonts w:ascii="Times New Roman" w:hAnsi="Times New Roman" w:cs="Times New Roman"/>
          <w:sz w:val="24"/>
          <w:szCs w:val="24"/>
        </w:rPr>
        <w:t xml:space="preserve"> following consideration of the advice and information received.</w:t>
      </w:r>
      <w:r w:rsidRPr="003E0BD2">
        <w:rPr>
          <w:rFonts w:ascii="Times New Roman" w:hAnsi="Times New Roman" w:cs="Times New Roman"/>
          <w:sz w:val="24"/>
          <w:szCs w:val="24"/>
        </w:rPr>
        <w:t xml:space="preserve">  It makes sense that</w:t>
      </w:r>
      <w:r w:rsidRPr="00B37DE3">
        <w:rPr>
          <w:rFonts w:ascii="Times New Roman" w:hAnsi="Times New Roman" w:cs="Times New Roman"/>
          <w:sz w:val="24"/>
          <w:szCs w:val="24"/>
        </w:rPr>
        <w:t xml:space="preserve"> a council or local board would not have open public discussions about its </w:t>
      </w:r>
      <w:r w:rsidRPr="00AA6B0C">
        <w:rPr>
          <w:rFonts w:ascii="Times New Roman" w:hAnsi="Times New Roman" w:cs="Times New Roman"/>
          <w:sz w:val="24"/>
          <w:szCs w:val="24"/>
        </w:rPr>
        <w:t>negotiating strategy</w:t>
      </w:r>
      <w:r w:rsidR="0028630F" w:rsidRPr="00AA6B0C">
        <w:rPr>
          <w:rFonts w:ascii="Times New Roman" w:hAnsi="Times New Roman" w:cs="Times New Roman"/>
          <w:sz w:val="24"/>
          <w:szCs w:val="24"/>
        </w:rPr>
        <w:t>,</w:t>
      </w:r>
      <w:r w:rsidRPr="00B37DE3">
        <w:rPr>
          <w:rFonts w:ascii="Times New Roman" w:hAnsi="Times New Roman" w:cs="Times New Roman"/>
          <w:sz w:val="24"/>
          <w:szCs w:val="24"/>
        </w:rPr>
        <w:t xml:space="preserve"> most specifically the price it is willing to pay for </w:t>
      </w:r>
      <w:r w:rsidR="009744BE" w:rsidRPr="00B37DE3">
        <w:rPr>
          <w:rFonts w:ascii="Times New Roman" w:hAnsi="Times New Roman" w:cs="Times New Roman"/>
          <w:sz w:val="24"/>
          <w:szCs w:val="24"/>
        </w:rPr>
        <w:t>lands that it wants to acquire</w:t>
      </w:r>
      <w:r w:rsidR="00A1300D" w:rsidRPr="00B37DE3">
        <w:rPr>
          <w:rFonts w:ascii="Times New Roman" w:hAnsi="Times New Roman" w:cs="Times New Roman"/>
          <w:sz w:val="24"/>
          <w:szCs w:val="24"/>
        </w:rPr>
        <w:t xml:space="preserve"> title to</w:t>
      </w:r>
      <w:r w:rsidR="009744BE" w:rsidRPr="00B37DE3">
        <w:rPr>
          <w:rFonts w:ascii="Times New Roman" w:hAnsi="Times New Roman" w:cs="Times New Roman"/>
          <w:sz w:val="24"/>
          <w:szCs w:val="24"/>
        </w:rPr>
        <w:t xml:space="preserve"> or</w:t>
      </w:r>
      <w:r w:rsidR="00A51723" w:rsidRPr="00B37DE3">
        <w:rPr>
          <w:rFonts w:ascii="Times New Roman" w:hAnsi="Times New Roman" w:cs="Times New Roman"/>
          <w:sz w:val="24"/>
          <w:szCs w:val="24"/>
        </w:rPr>
        <w:t xml:space="preserve"> </w:t>
      </w:r>
      <w:r w:rsidR="00EA78E2" w:rsidRPr="00B37DE3">
        <w:rPr>
          <w:rFonts w:ascii="Times New Roman" w:hAnsi="Times New Roman" w:cs="Times New Roman"/>
          <w:sz w:val="24"/>
          <w:szCs w:val="24"/>
        </w:rPr>
        <w:t xml:space="preserve">receive for lands that it wants </w:t>
      </w:r>
      <w:r w:rsidR="00A51723" w:rsidRPr="00B37DE3">
        <w:rPr>
          <w:rFonts w:ascii="Times New Roman" w:hAnsi="Times New Roman" w:cs="Times New Roman"/>
          <w:sz w:val="24"/>
          <w:szCs w:val="24"/>
        </w:rPr>
        <w:t>to</w:t>
      </w:r>
      <w:r w:rsidR="009744BE" w:rsidRPr="00B37DE3">
        <w:rPr>
          <w:rFonts w:ascii="Times New Roman" w:hAnsi="Times New Roman" w:cs="Times New Roman"/>
          <w:sz w:val="24"/>
          <w:szCs w:val="24"/>
        </w:rPr>
        <w:t xml:space="preserve"> dispose of</w:t>
      </w:r>
      <w:r w:rsidR="004257B2" w:rsidRPr="00B37DE3">
        <w:rPr>
          <w:rFonts w:ascii="Times New Roman" w:hAnsi="Times New Roman" w:cs="Times New Roman"/>
          <w:sz w:val="24"/>
          <w:szCs w:val="24"/>
        </w:rPr>
        <w:t xml:space="preserve"> (including through a long-term leasing arrangement)</w:t>
      </w:r>
      <w:r w:rsidRPr="00B37DE3">
        <w:rPr>
          <w:rFonts w:ascii="Times New Roman" w:hAnsi="Times New Roman" w:cs="Times New Roman"/>
          <w:sz w:val="24"/>
          <w:szCs w:val="24"/>
        </w:rPr>
        <w:t>.</w:t>
      </w:r>
      <w:r w:rsidR="009744BE" w:rsidRPr="00B37DE3">
        <w:rPr>
          <w:rStyle w:val="FootnoteReference"/>
          <w:rFonts w:ascii="Times New Roman" w:hAnsi="Times New Roman" w:cs="Times New Roman"/>
          <w:sz w:val="24"/>
          <w:szCs w:val="24"/>
        </w:rPr>
        <w:footnoteReference w:id="4"/>
      </w:r>
      <w:r w:rsidR="00FA7B0E" w:rsidRPr="00B37DE3">
        <w:rPr>
          <w:rFonts w:ascii="Times New Roman" w:hAnsi="Times New Roman" w:cs="Times New Roman"/>
          <w:sz w:val="24"/>
          <w:szCs w:val="24"/>
        </w:rPr>
        <w:t xml:space="preserve"> </w:t>
      </w:r>
      <w:r w:rsidR="002503BF" w:rsidRPr="00B37DE3">
        <w:rPr>
          <w:rFonts w:ascii="Times New Roman" w:hAnsi="Times New Roman" w:cs="Times New Roman"/>
          <w:sz w:val="24"/>
          <w:szCs w:val="24"/>
        </w:rPr>
        <w:t xml:space="preserve"> </w:t>
      </w:r>
      <w:r w:rsidR="00155676" w:rsidRPr="00B37DE3">
        <w:rPr>
          <w:rFonts w:ascii="Times New Roman" w:hAnsi="Times New Roman" w:cs="Times New Roman"/>
          <w:sz w:val="24"/>
          <w:szCs w:val="24"/>
        </w:rPr>
        <w:t xml:space="preserve">Open disclosure of the price that a municipality is willing to pay for acquisition of land, or willing to accept for disposal of land, </w:t>
      </w:r>
      <w:r w:rsidR="000026AC" w:rsidRPr="00B37DE3">
        <w:rPr>
          <w:rFonts w:ascii="Times New Roman" w:hAnsi="Times New Roman" w:cs="Times New Roman"/>
          <w:sz w:val="24"/>
          <w:szCs w:val="24"/>
        </w:rPr>
        <w:t>could detrimentally</w:t>
      </w:r>
      <w:r w:rsidR="00155676" w:rsidRPr="00B37DE3">
        <w:rPr>
          <w:rFonts w:ascii="Times New Roman" w:hAnsi="Times New Roman" w:cs="Times New Roman"/>
          <w:sz w:val="24"/>
          <w:szCs w:val="24"/>
        </w:rPr>
        <w:t xml:space="preserve"> affect </w:t>
      </w:r>
      <w:r w:rsidR="00155676" w:rsidRPr="00572B24">
        <w:rPr>
          <w:rFonts w:ascii="Times New Roman" w:hAnsi="Times New Roman" w:cs="Times New Roman"/>
          <w:sz w:val="24"/>
          <w:szCs w:val="24"/>
        </w:rPr>
        <w:t xml:space="preserve">the </w:t>
      </w:r>
      <w:r w:rsidR="00572B24" w:rsidRPr="003E0BD2">
        <w:rPr>
          <w:rFonts w:ascii="Times New Roman" w:hAnsi="Times New Roman" w:cs="Times New Roman"/>
          <w:sz w:val="24"/>
          <w:szCs w:val="24"/>
        </w:rPr>
        <w:t>municipality’s interest</w:t>
      </w:r>
      <w:r w:rsidR="00155676" w:rsidRPr="003E0BD2">
        <w:rPr>
          <w:rFonts w:ascii="Times New Roman" w:hAnsi="Times New Roman" w:cs="Times New Roman"/>
          <w:sz w:val="24"/>
          <w:szCs w:val="24"/>
        </w:rPr>
        <w:t>.</w:t>
      </w:r>
      <w:r w:rsidR="00155676" w:rsidRPr="00B37DE3">
        <w:rPr>
          <w:rFonts w:ascii="Times New Roman" w:hAnsi="Times New Roman" w:cs="Times New Roman"/>
          <w:sz w:val="24"/>
          <w:szCs w:val="24"/>
        </w:rPr>
        <w:t xml:space="preserve">  </w:t>
      </w:r>
      <w:r w:rsidR="006D0BFD" w:rsidRPr="00B37DE3">
        <w:rPr>
          <w:rFonts w:ascii="Times New Roman" w:hAnsi="Times New Roman" w:cs="Times New Roman"/>
          <w:sz w:val="24"/>
          <w:szCs w:val="24"/>
        </w:rPr>
        <w:t xml:space="preserve">Potential purchasers or sellers of land ought not to know what value a council is willing to accept or pay.  </w:t>
      </w:r>
      <w:r w:rsidR="00DB705D" w:rsidRPr="00B37DE3">
        <w:rPr>
          <w:rFonts w:ascii="Times New Roman" w:hAnsi="Times New Roman" w:cs="Times New Roman"/>
          <w:sz w:val="24"/>
          <w:szCs w:val="24"/>
        </w:rPr>
        <w:t xml:space="preserve">The exemption under the </w:t>
      </w:r>
      <w:r w:rsidR="00A45BAA" w:rsidRPr="00B37DE3">
        <w:rPr>
          <w:rFonts w:ascii="Times New Roman" w:hAnsi="Times New Roman" w:cs="Times New Roman"/>
          <w:i/>
          <w:sz w:val="24"/>
          <w:szCs w:val="24"/>
        </w:rPr>
        <w:t>Municipal Act</w:t>
      </w:r>
      <w:r w:rsidR="00DB705D" w:rsidRPr="00B37DE3">
        <w:rPr>
          <w:rFonts w:ascii="Times New Roman" w:hAnsi="Times New Roman" w:cs="Times New Roman"/>
          <w:sz w:val="24"/>
          <w:szCs w:val="24"/>
        </w:rPr>
        <w:t xml:space="preserve"> protects the municipality’s economic interests by </w:t>
      </w:r>
      <w:r w:rsidR="005320EA" w:rsidRPr="00B37DE3">
        <w:rPr>
          <w:rFonts w:ascii="Times New Roman" w:hAnsi="Times New Roman" w:cs="Times New Roman"/>
          <w:sz w:val="24"/>
          <w:szCs w:val="24"/>
        </w:rPr>
        <w:t xml:space="preserve">not compromising the municipality’s </w:t>
      </w:r>
      <w:r w:rsidR="00DB705D" w:rsidRPr="00B37DE3">
        <w:rPr>
          <w:rFonts w:ascii="Times New Roman" w:hAnsi="Times New Roman" w:cs="Times New Roman"/>
          <w:sz w:val="24"/>
          <w:szCs w:val="24"/>
        </w:rPr>
        <w:t xml:space="preserve">bargaining position.  </w:t>
      </w:r>
      <w:r w:rsidR="00155676" w:rsidRPr="00B37DE3">
        <w:rPr>
          <w:rFonts w:ascii="Times New Roman" w:hAnsi="Times New Roman" w:cs="Times New Roman"/>
          <w:sz w:val="24"/>
          <w:szCs w:val="24"/>
        </w:rPr>
        <w:t xml:space="preserve">Hence, the </w:t>
      </w:r>
      <w:r w:rsidR="00155676" w:rsidRPr="003E0BD2">
        <w:rPr>
          <w:rFonts w:ascii="Times New Roman" w:hAnsi="Times New Roman" w:cs="Times New Roman"/>
          <w:sz w:val="24"/>
          <w:szCs w:val="24"/>
        </w:rPr>
        <w:t>discussio</w:t>
      </w:r>
      <w:r w:rsidR="006D0BFD" w:rsidRPr="003E0BD2">
        <w:rPr>
          <w:rFonts w:ascii="Times New Roman" w:hAnsi="Times New Roman" w:cs="Times New Roman"/>
          <w:sz w:val="24"/>
          <w:szCs w:val="24"/>
        </w:rPr>
        <w:t xml:space="preserve">n </w:t>
      </w:r>
      <w:r w:rsidR="00572B24" w:rsidRPr="003E0BD2">
        <w:rPr>
          <w:rFonts w:ascii="Times New Roman" w:hAnsi="Times New Roman" w:cs="Times New Roman"/>
          <w:sz w:val="24"/>
          <w:szCs w:val="24"/>
        </w:rPr>
        <w:t xml:space="preserve">may </w:t>
      </w:r>
      <w:r w:rsidR="006D0BFD" w:rsidRPr="003E0BD2">
        <w:rPr>
          <w:rFonts w:ascii="Times New Roman" w:hAnsi="Times New Roman" w:cs="Times New Roman"/>
          <w:sz w:val="24"/>
          <w:szCs w:val="24"/>
        </w:rPr>
        <w:t>be</w:t>
      </w:r>
      <w:r w:rsidR="006D0BFD" w:rsidRPr="00B37DE3">
        <w:rPr>
          <w:rFonts w:ascii="Times New Roman" w:hAnsi="Times New Roman" w:cs="Times New Roman"/>
          <w:sz w:val="24"/>
          <w:szCs w:val="24"/>
        </w:rPr>
        <w:t xml:space="preserve"> held in closed session.  </w:t>
      </w:r>
    </w:p>
    <w:p w:rsidR="00624A87" w:rsidRPr="00B37DE3" w:rsidRDefault="00624A87" w:rsidP="001C5DAA">
      <w:pPr>
        <w:tabs>
          <w:tab w:val="left" w:pos="0"/>
        </w:tabs>
        <w:rPr>
          <w:rFonts w:ascii="Times New Roman" w:hAnsi="Times New Roman" w:cs="Times New Roman"/>
          <w:sz w:val="24"/>
          <w:szCs w:val="24"/>
        </w:rPr>
      </w:pPr>
    </w:p>
    <w:p w:rsidR="005813C5" w:rsidRDefault="002C15F5" w:rsidP="005813C5">
      <w:pPr>
        <w:tabs>
          <w:tab w:val="left" w:pos="0"/>
        </w:tabs>
        <w:rPr>
          <w:rFonts w:ascii="Times New Roman" w:hAnsi="Times New Roman" w:cs="Times New Roman"/>
          <w:sz w:val="24"/>
          <w:szCs w:val="24"/>
        </w:rPr>
      </w:pPr>
      <w:r>
        <w:rPr>
          <w:rFonts w:ascii="Times New Roman" w:hAnsi="Times New Roman" w:cs="Times New Roman"/>
          <w:sz w:val="24"/>
          <w:szCs w:val="24"/>
        </w:rPr>
        <w:t>However, a</w:t>
      </w:r>
      <w:r w:rsidR="0088319E" w:rsidRPr="00B37DE3">
        <w:rPr>
          <w:rFonts w:ascii="Times New Roman" w:hAnsi="Times New Roman" w:cs="Times New Roman"/>
          <w:sz w:val="24"/>
          <w:szCs w:val="24"/>
        </w:rPr>
        <w:t xml:space="preserve"> council can</w:t>
      </w:r>
      <w:r w:rsidR="00DA23D5">
        <w:rPr>
          <w:rFonts w:ascii="Times New Roman" w:hAnsi="Times New Roman" w:cs="Times New Roman"/>
          <w:sz w:val="24"/>
          <w:szCs w:val="24"/>
        </w:rPr>
        <w:t>not</w:t>
      </w:r>
      <w:r>
        <w:rPr>
          <w:rFonts w:ascii="Times New Roman" w:hAnsi="Times New Roman" w:cs="Times New Roman"/>
          <w:sz w:val="24"/>
          <w:szCs w:val="24"/>
        </w:rPr>
        <w:t xml:space="preserve"> negotiate</w:t>
      </w:r>
      <w:r w:rsidR="0088319E" w:rsidRPr="00B37DE3">
        <w:rPr>
          <w:rFonts w:ascii="Times New Roman" w:hAnsi="Times New Roman" w:cs="Times New Roman"/>
          <w:sz w:val="24"/>
          <w:szCs w:val="24"/>
        </w:rPr>
        <w:t xml:space="preserve"> behind closed doors with the very corporate entities (or their personal representatives)</w:t>
      </w:r>
      <w:r w:rsidR="00BD1E4B">
        <w:rPr>
          <w:rFonts w:ascii="Times New Roman" w:hAnsi="Times New Roman" w:cs="Times New Roman"/>
          <w:sz w:val="24"/>
          <w:szCs w:val="24"/>
        </w:rPr>
        <w:t xml:space="preserve"> with</w:t>
      </w:r>
      <w:r w:rsidR="0088319E" w:rsidRPr="00B37DE3">
        <w:rPr>
          <w:rFonts w:ascii="Times New Roman" w:hAnsi="Times New Roman" w:cs="Times New Roman"/>
          <w:sz w:val="24"/>
          <w:szCs w:val="24"/>
        </w:rPr>
        <w:t xml:space="preserve"> which </w:t>
      </w:r>
      <w:r w:rsidR="00C01290">
        <w:rPr>
          <w:rFonts w:ascii="Times New Roman" w:hAnsi="Times New Roman" w:cs="Times New Roman"/>
          <w:sz w:val="24"/>
          <w:szCs w:val="24"/>
        </w:rPr>
        <w:t>it wishes</w:t>
      </w:r>
      <w:r w:rsidR="0088319E" w:rsidRPr="00B37DE3">
        <w:rPr>
          <w:rFonts w:ascii="Times New Roman" w:hAnsi="Times New Roman" w:cs="Times New Roman"/>
          <w:sz w:val="24"/>
          <w:szCs w:val="24"/>
        </w:rPr>
        <w:t xml:space="preserve"> to enter into a long-term lease. </w:t>
      </w:r>
    </w:p>
    <w:p w:rsidR="005813C5" w:rsidRDefault="005813C5" w:rsidP="005813C5">
      <w:pPr>
        <w:tabs>
          <w:tab w:val="left" w:pos="0"/>
        </w:tabs>
        <w:rPr>
          <w:rFonts w:ascii="Times New Roman" w:hAnsi="Times New Roman" w:cs="Times New Roman"/>
          <w:sz w:val="24"/>
          <w:szCs w:val="24"/>
        </w:rPr>
      </w:pPr>
    </w:p>
    <w:p w:rsidR="00697EB5" w:rsidRDefault="00697EB5" w:rsidP="005813C5">
      <w:pPr>
        <w:tabs>
          <w:tab w:val="left" w:pos="0"/>
        </w:tabs>
        <w:rPr>
          <w:rFonts w:ascii="Times New Roman" w:hAnsi="Times New Roman" w:cs="Times New Roman"/>
          <w:b/>
          <w:sz w:val="24"/>
          <w:szCs w:val="24"/>
        </w:rPr>
      </w:pPr>
      <w:r>
        <w:rPr>
          <w:rFonts w:ascii="Times New Roman" w:hAnsi="Times New Roman" w:cs="Times New Roman"/>
          <w:b/>
          <w:sz w:val="24"/>
          <w:szCs w:val="24"/>
        </w:rPr>
        <w:t>W</w:t>
      </w:r>
      <w:r w:rsidR="005262B4">
        <w:rPr>
          <w:rFonts w:ascii="Times New Roman" w:hAnsi="Times New Roman" w:cs="Times New Roman"/>
          <w:b/>
          <w:sz w:val="24"/>
          <w:szCs w:val="24"/>
        </w:rPr>
        <w:t>as</w:t>
      </w:r>
      <w:r>
        <w:rPr>
          <w:rFonts w:ascii="Times New Roman" w:hAnsi="Times New Roman" w:cs="Times New Roman"/>
          <w:b/>
          <w:sz w:val="24"/>
          <w:szCs w:val="24"/>
        </w:rPr>
        <w:t xml:space="preserve"> this a Negotiation in Closed Session?</w:t>
      </w:r>
    </w:p>
    <w:p w:rsidR="00697EB5" w:rsidRDefault="00697EB5" w:rsidP="00697EB5">
      <w:pPr>
        <w:tabs>
          <w:tab w:val="left" w:pos="709"/>
        </w:tabs>
        <w:rPr>
          <w:rFonts w:ascii="Times New Roman" w:hAnsi="Times New Roman" w:cs="Times New Roman"/>
          <w:b/>
          <w:sz w:val="24"/>
          <w:szCs w:val="24"/>
        </w:rPr>
      </w:pPr>
      <w:bookmarkStart w:id="5" w:name="_GoBack"/>
      <w:bookmarkEnd w:id="5"/>
    </w:p>
    <w:p w:rsidR="000D20C3" w:rsidRDefault="000D20C3" w:rsidP="000D20C3">
      <w:pPr>
        <w:tabs>
          <w:tab w:val="left" w:pos="0"/>
        </w:tabs>
        <w:rPr>
          <w:rFonts w:ascii="Times New Roman" w:hAnsi="Times New Roman" w:cs="Times New Roman"/>
          <w:sz w:val="24"/>
          <w:szCs w:val="24"/>
        </w:rPr>
      </w:pPr>
      <w:r>
        <w:rPr>
          <w:rFonts w:ascii="Times New Roman" w:hAnsi="Times New Roman" w:cs="Times New Roman"/>
          <w:sz w:val="24"/>
          <w:szCs w:val="24"/>
        </w:rPr>
        <w:t xml:space="preserve">The record indicates that MacKenzie Health representatives were in the Closed Session for approximately one hour.  A presentation was made and questions were asked by </w:t>
      </w:r>
      <w:r w:rsidR="007432E0">
        <w:rPr>
          <w:rFonts w:ascii="Times New Roman" w:hAnsi="Times New Roman" w:cs="Times New Roman"/>
          <w:sz w:val="24"/>
          <w:szCs w:val="24"/>
        </w:rPr>
        <w:t>m</w:t>
      </w:r>
      <w:r>
        <w:rPr>
          <w:rFonts w:ascii="Times New Roman" w:hAnsi="Times New Roman" w:cs="Times New Roman"/>
          <w:sz w:val="24"/>
          <w:szCs w:val="24"/>
        </w:rPr>
        <w:t xml:space="preserve">embers of Committee of the Whole.  According to the City Clerk and City Solicitor the parties were not using a closed session in order to </w:t>
      </w:r>
      <w:r w:rsidRPr="00C37602">
        <w:rPr>
          <w:rFonts w:ascii="Times New Roman" w:hAnsi="Times New Roman" w:cs="Times New Roman"/>
          <w:sz w:val="24"/>
          <w:szCs w:val="24"/>
          <w:u w:val="single"/>
        </w:rPr>
        <w:t>bargain over or agree upon terms</w:t>
      </w:r>
      <w:r>
        <w:rPr>
          <w:rFonts w:ascii="Times New Roman" w:hAnsi="Times New Roman" w:cs="Times New Roman"/>
          <w:sz w:val="24"/>
          <w:szCs w:val="24"/>
        </w:rPr>
        <w:t xml:space="preserve"> of the long-term ground lease.  Committee of the Whole was merely, </w:t>
      </w:r>
      <w:r w:rsidRPr="005813C5">
        <w:rPr>
          <w:rFonts w:ascii="Times New Roman" w:hAnsi="Times New Roman" w:cs="Times New Roman"/>
          <w:sz w:val="24"/>
          <w:szCs w:val="24"/>
        </w:rPr>
        <w:t xml:space="preserve">and </w:t>
      </w:r>
      <w:r w:rsidR="00D866B2" w:rsidRPr="005813C5">
        <w:rPr>
          <w:rFonts w:ascii="Times New Roman" w:hAnsi="Times New Roman" w:cs="Times New Roman"/>
          <w:sz w:val="24"/>
          <w:szCs w:val="24"/>
        </w:rPr>
        <w:t>we have been advised,</w:t>
      </w:r>
      <w:r w:rsidR="00D866B2">
        <w:rPr>
          <w:rFonts w:ascii="Times New Roman" w:hAnsi="Times New Roman" w:cs="Times New Roman"/>
          <w:sz w:val="24"/>
          <w:szCs w:val="24"/>
        </w:rPr>
        <w:t xml:space="preserve"> </w:t>
      </w:r>
      <w:r>
        <w:rPr>
          <w:rFonts w:ascii="Times New Roman" w:hAnsi="Times New Roman" w:cs="Times New Roman"/>
          <w:sz w:val="24"/>
          <w:szCs w:val="24"/>
        </w:rPr>
        <w:t>somewhat passively, receiving information from MacKenzie Health representatives.  As a result of the deputation, Committee of the Whole directed staff to bring back a future report to Council.</w:t>
      </w:r>
    </w:p>
    <w:p w:rsidR="000D20C3" w:rsidRDefault="000D20C3" w:rsidP="00697EB5">
      <w:pPr>
        <w:tabs>
          <w:tab w:val="left" w:pos="709"/>
        </w:tabs>
        <w:rPr>
          <w:rFonts w:ascii="Times New Roman" w:hAnsi="Times New Roman" w:cs="Times New Roman"/>
          <w:sz w:val="24"/>
          <w:szCs w:val="24"/>
        </w:rPr>
      </w:pPr>
    </w:p>
    <w:p w:rsidR="000D20C3" w:rsidRDefault="000D20C3" w:rsidP="00697EB5">
      <w:pPr>
        <w:tabs>
          <w:tab w:val="left" w:pos="709"/>
        </w:tabs>
        <w:rPr>
          <w:rFonts w:ascii="Times New Roman" w:hAnsi="Times New Roman" w:cs="Times New Roman"/>
          <w:sz w:val="24"/>
          <w:szCs w:val="24"/>
        </w:rPr>
      </w:pPr>
      <w:r>
        <w:rPr>
          <w:rFonts w:ascii="Times New Roman" w:hAnsi="Times New Roman" w:cs="Times New Roman"/>
          <w:sz w:val="24"/>
          <w:szCs w:val="24"/>
        </w:rPr>
        <w:t>The question to be answered is whether or not Committee of the Whole was engaged in negotiations behind closed doors with MacKenzie Health, as third parties.</w:t>
      </w:r>
    </w:p>
    <w:p w:rsidR="000D20C3" w:rsidRDefault="000D20C3" w:rsidP="00697EB5">
      <w:pPr>
        <w:tabs>
          <w:tab w:val="left" w:pos="709"/>
        </w:tabs>
        <w:rPr>
          <w:rFonts w:ascii="Times New Roman" w:hAnsi="Times New Roman" w:cs="Times New Roman"/>
          <w:sz w:val="24"/>
          <w:szCs w:val="24"/>
        </w:rPr>
      </w:pPr>
    </w:p>
    <w:p w:rsidR="00697EB5" w:rsidRDefault="000D20C3" w:rsidP="00697EB5">
      <w:pPr>
        <w:tabs>
          <w:tab w:val="left" w:pos="709"/>
        </w:tabs>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697EB5">
        <w:rPr>
          <w:rFonts w:ascii="Times New Roman" w:hAnsi="Times New Roman" w:cs="Times New Roman"/>
          <w:sz w:val="24"/>
          <w:szCs w:val="24"/>
        </w:rPr>
        <w:lastRenderedPageBreak/>
        <w:t>Negotiation involves an interaction between two or more parties where each party is trying to meet its own needs, or accomplish its own goals, by reaching an agreement with the other party who is also trying to get its own needs met.  The parties communicate directly for the purpose of coming to an agreement on some action that one or more of them will undertake.</w:t>
      </w:r>
      <w:r w:rsidR="005262B4">
        <w:rPr>
          <w:rFonts w:ascii="Times New Roman" w:hAnsi="Times New Roman" w:cs="Times New Roman"/>
          <w:sz w:val="24"/>
          <w:szCs w:val="24"/>
        </w:rPr>
        <w:t xml:space="preserve">  In the more typical negotiation approach, one party </w:t>
      </w:r>
      <w:r w:rsidR="007432E0">
        <w:rPr>
          <w:rFonts w:ascii="Times New Roman" w:hAnsi="Times New Roman" w:cs="Times New Roman"/>
          <w:sz w:val="24"/>
          <w:szCs w:val="24"/>
        </w:rPr>
        <w:t>often</w:t>
      </w:r>
      <w:r w:rsidR="005262B4">
        <w:rPr>
          <w:rFonts w:ascii="Times New Roman" w:hAnsi="Times New Roman" w:cs="Times New Roman"/>
          <w:sz w:val="24"/>
          <w:szCs w:val="24"/>
        </w:rPr>
        <w:t xml:space="preserve"> attempt</w:t>
      </w:r>
      <w:r w:rsidR="007432E0">
        <w:rPr>
          <w:rFonts w:ascii="Times New Roman" w:hAnsi="Times New Roman" w:cs="Times New Roman"/>
          <w:sz w:val="24"/>
          <w:szCs w:val="24"/>
        </w:rPr>
        <w:t>s</w:t>
      </w:r>
      <w:r w:rsidR="005262B4">
        <w:rPr>
          <w:rFonts w:ascii="Times New Roman" w:hAnsi="Times New Roman" w:cs="Times New Roman"/>
          <w:sz w:val="24"/>
          <w:szCs w:val="24"/>
        </w:rPr>
        <w:t xml:space="preserve"> to exert influence over the other party in order to secure </w:t>
      </w:r>
      <w:r w:rsidR="001C486B">
        <w:rPr>
          <w:rFonts w:ascii="Times New Roman" w:hAnsi="Times New Roman" w:cs="Times New Roman"/>
          <w:sz w:val="24"/>
          <w:szCs w:val="24"/>
        </w:rPr>
        <w:t xml:space="preserve">beneficial terms of an agreement or, if necessary, </w:t>
      </w:r>
      <w:r w:rsidR="005262B4">
        <w:rPr>
          <w:rFonts w:ascii="Times New Roman" w:hAnsi="Times New Roman" w:cs="Times New Roman"/>
          <w:sz w:val="24"/>
          <w:szCs w:val="24"/>
        </w:rPr>
        <w:t>compromises</w:t>
      </w:r>
      <w:r w:rsidR="001C486B">
        <w:rPr>
          <w:rFonts w:ascii="Times New Roman" w:hAnsi="Times New Roman" w:cs="Times New Roman"/>
          <w:sz w:val="24"/>
          <w:szCs w:val="24"/>
        </w:rPr>
        <w:t xml:space="preserve"> between opposing positions</w:t>
      </w:r>
      <w:r w:rsidR="005262B4">
        <w:rPr>
          <w:rFonts w:ascii="Times New Roman" w:hAnsi="Times New Roman" w:cs="Times New Roman"/>
          <w:sz w:val="24"/>
          <w:szCs w:val="24"/>
        </w:rPr>
        <w:t xml:space="preserve">.  </w:t>
      </w:r>
    </w:p>
    <w:p w:rsidR="005262B4" w:rsidRDefault="005262B4" w:rsidP="00697EB5">
      <w:pPr>
        <w:tabs>
          <w:tab w:val="left" w:pos="709"/>
        </w:tabs>
        <w:rPr>
          <w:rFonts w:ascii="Times New Roman" w:hAnsi="Times New Roman" w:cs="Times New Roman"/>
          <w:sz w:val="24"/>
          <w:szCs w:val="24"/>
        </w:rPr>
      </w:pPr>
    </w:p>
    <w:p w:rsidR="001C486B" w:rsidRDefault="005075A3" w:rsidP="00697EB5">
      <w:pPr>
        <w:tabs>
          <w:tab w:val="left" w:pos="709"/>
        </w:tabs>
        <w:rPr>
          <w:rFonts w:ascii="Times New Roman" w:hAnsi="Times New Roman" w:cs="Times New Roman"/>
          <w:sz w:val="24"/>
          <w:szCs w:val="24"/>
        </w:rPr>
      </w:pPr>
      <w:r>
        <w:rPr>
          <w:rFonts w:ascii="Times New Roman" w:hAnsi="Times New Roman" w:cs="Times New Roman"/>
          <w:sz w:val="24"/>
          <w:szCs w:val="24"/>
        </w:rPr>
        <w:t xml:space="preserve">It would appear that MacKenzie Health was not in agreement with </w:t>
      </w:r>
      <w:r w:rsidR="000D20C3">
        <w:rPr>
          <w:rFonts w:ascii="Times New Roman" w:hAnsi="Times New Roman" w:cs="Times New Roman"/>
          <w:sz w:val="24"/>
          <w:szCs w:val="24"/>
        </w:rPr>
        <w:t>certain</w:t>
      </w:r>
      <w:r>
        <w:rPr>
          <w:rFonts w:ascii="Times New Roman" w:hAnsi="Times New Roman" w:cs="Times New Roman"/>
          <w:sz w:val="24"/>
          <w:szCs w:val="24"/>
        </w:rPr>
        <w:t xml:space="preserve"> positions advanced by the City staff negotiation team</w:t>
      </w:r>
      <w:r w:rsidR="000D20C3">
        <w:rPr>
          <w:rFonts w:ascii="Times New Roman" w:hAnsi="Times New Roman" w:cs="Times New Roman"/>
          <w:sz w:val="24"/>
          <w:szCs w:val="24"/>
        </w:rPr>
        <w:t xml:space="preserve"> and as </w:t>
      </w:r>
      <w:r>
        <w:rPr>
          <w:rFonts w:ascii="Times New Roman" w:hAnsi="Times New Roman" w:cs="Times New Roman"/>
          <w:sz w:val="24"/>
          <w:szCs w:val="24"/>
        </w:rPr>
        <w:t xml:space="preserve">directed by Council.  Hence, they wanted to meet privately with Committee of the Whole to advance their own positions and to underscore the importance of their positions on various matters dealing with the Long Term Ground Lease.  </w:t>
      </w:r>
    </w:p>
    <w:p w:rsidR="001C486B" w:rsidRDefault="001C486B" w:rsidP="00697EB5">
      <w:pPr>
        <w:tabs>
          <w:tab w:val="left" w:pos="709"/>
        </w:tabs>
        <w:rPr>
          <w:rFonts w:ascii="Times New Roman" w:hAnsi="Times New Roman" w:cs="Times New Roman"/>
          <w:sz w:val="24"/>
          <w:szCs w:val="24"/>
        </w:rPr>
      </w:pPr>
    </w:p>
    <w:p w:rsidR="006F0BC0" w:rsidRDefault="005075A3" w:rsidP="00697EB5">
      <w:pPr>
        <w:tabs>
          <w:tab w:val="left" w:pos="709"/>
        </w:tabs>
        <w:rPr>
          <w:rFonts w:ascii="Times New Roman" w:hAnsi="Times New Roman" w:cs="Times New Roman"/>
          <w:sz w:val="24"/>
          <w:szCs w:val="24"/>
        </w:rPr>
      </w:pPr>
      <w:r>
        <w:rPr>
          <w:rFonts w:ascii="Times New Roman" w:hAnsi="Times New Roman" w:cs="Times New Roman"/>
          <w:sz w:val="24"/>
          <w:szCs w:val="24"/>
        </w:rPr>
        <w:t>In that respect, the spokespersons from MacKenz</w:t>
      </w:r>
      <w:r w:rsidR="00CE2062">
        <w:rPr>
          <w:rFonts w:ascii="Times New Roman" w:hAnsi="Times New Roman" w:cs="Times New Roman"/>
          <w:sz w:val="24"/>
          <w:szCs w:val="24"/>
        </w:rPr>
        <w:t>i</w:t>
      </w:r>
      <w:r>
        <w:rPr>
          <w:rFonts w:ascii="Times New Roman" w:hAnsi="Times New Roman" w:cs="Times New Roman"/>
          <w:sz w:val="24"/>
          <w:szCs w:val="24"/>
        </w:rPr>
        <w:t xml:space="preserve">e Health were attempting to influence members of the Committee and persuade them to take a different position on certain matters.  </w:t>
      </w:r>
    </w:p>
    <w:p w:rsidR="001C486B" w:rsidRDefault="001C486B" w:rsidP="00697EB5">
      <w:pPr>
        <w:tabs>
          <w:tab w:val="left" w:pos="709"/>
        </w:tabs>
        <w:rPr>
          <w:rFonts w:ascii="Times New Roman" w:hAnsi="Times New Roman" w:cs="Times New Roman"/>
          <w:sz w:val="24"/>
          <w:szCs w:val="24"/>
        </w:rPr>
      </w:pPr>
    </w:p>
    <w:p w:rsidR="005262B4" w:rsidRDefault="006F0BC0" w:rsidP="00697EB5">
      <w:pPr>
        <w:tabs>
          <w:tab w:val="left" w:pos="709"/>
        </w:tabs>
        <w:rPr>
          <w:rFonts w:ascii="Times New Roman" w:hAnsi="Times New Roman" w:cs="Times New Roman"/>
          <w:sz w:val="24"/>
          <w:szCs w:val="24"/>
        </w:rPr>
      </w:pPr>
      <w:r>
        <w:rPr>
          <w:rFonts w:ascii="Times New Roman" w:hAnsi="Times New Roman" w:cs="Times New Roman"/>
          <w:sz w:val="24"/>
          <w:szCs w:val="24"/>
        </w:rPr>
        <w:t xml:space="preserve">Attempting to persuade the other party to a negotiation to take a different position on key terms and conditions of an agreement, or to compromise on certain established positions, is part of the larger negotiation process.  </w:t>
      </w:r>
      <w:r w:rsidR="007C6DFA">
        <w:rPr>
          <w:rFonts w:ascii="Times New Roman" w:hAnsi="Times New Roman" w:cs="Times New Roman"/>
          <w:sz w:val="24"/>
          <w:szCs w:val="24"/>
        </w:rPr>
        <w:t>Having reviewed the presentation that was given by M</w:t>
      </w:r>
      <w:r w:rsidR="000D20C3">
        <w:rPr>
          <w:rFonts w:ascii="Times New Roman" w:hAnsi="Times New Roman" w:cs="Times New Roman"/>
          <w:sz w:val="24"/>
          <w:szCs w:val="24"/>
        </w:rPr>
        <w:t>a</w:t>
      </w:r>
      <w:r w:rsidR="007C6DFA">
        <w:rPr>
          <w:rFonts w:ascii="Times New Roman" w:hAnsi="Times New Roman" w:cs="Times New Roman"/>
          <w:sz w:val="24"/>
          <w:szCs w:val="24"/>
        </w:rPr>
        <w:t xml:space="preserve">cKenzie Health representatives to the closed session of Committee of the Whole, it is clear that MacKenzie Health was using the private meeting forum </w:t>
      </w:r>
      <w:r w:rsidR="007C6DFA" w:rsidRPr="005813C5">
        <w:rPr>
          <w:rFonts w:ascii="Times New Roman" w:hAnsi="Times New Roman" w:cs="Times New Roman"/>
          <w:sz w:val="24"/>
          <w:szCs w:val="24"/>
        </w:rPr>
        <w:t xml:space="preserve">to </w:t>
      </w:r>
      <w:r w:rsidR="006A181E" w:rsidRPr="005813C5">
        <w:rPr>
          <w:rFonts w:ascii="Times New Roman" w:hAnsi="Times New Roman" w:cs="Times New Roman"/>
          <w:sz w:val="24"/>
          <w:szCs w:val="24"/>
        </w:rPr>
        <w:t>attempt</w:t>
      </w:r>
      <w:r w:rsidR="006A181E">
        <w:rPr>
          <w:rFonts w:ascii="Times New Roman" w:hAnsi="Times New Roman" w:cs="Times New Roman"/>
          <w:sz w:val="24"/>
          <w:szCs w:val="24"/>
        </w:rPr>
        <w:t xml:space="preserve"> to </w:t>
      </w:r>
      <w:r w:rsidR="007C6DFA">
        <w:rPr>
          <w:rFonts w:ascii="Times New Roman" w:hAnsi="Times New Roman" w:cs="Times New Roman"/>
          <w:sz w:val="24"/>
          <w:szCs w:val="24"/>
        </w:rPr>
        <w:t xml:space="preserve">influence members of City Council to “change their minds” on terms and conditions that had been advanced by the City staff negotiation team as directed by Council.  </w:t>
      </w:r>
    </w:p>
    <w:p w:rsidR="00051B5D" w:rsidRDefault="00051B5D" w:rsidP="00697EB5">
      <w:pPr>
        <w:tabs>
          <w:tab w:val="left" w:pos="709"/>
        </w:tabs>
        <w:rPr>
          <w:rFonts w:ascii="Times New Roman" w:hAnsi="Times New Roman" w:cs="Times New Roman"/>
          <w:sz w:val="24"/>
          <w:szCs w:val="24"/>
        </w:rPr>
      </w:pPr>
    </w:p>
    <w:p w:rsidR="00080E16" w:rsidRDefault="00080E16" w:rsidP="00697EB5">
      <w:pPr>
        <w:tabs>
          <w:tab w:val="left" w:pos="709"/>
        </w:tabs>
        <w:rPr>
          <w:rFonts w:ascii="Times New Roman" w:hAnsi="Times New Roman" w:cs="Times New Roman"/>
          <w:sz w:val="24"/>
          <w:szCs w:val="24"/>
        </w:rPr>
      </w:pPr>
      <w:r w:rsidRPr="005813C5">
        <w:rPr>
          <w:rFonts w:ascii="Times New Roman" w:hAnsi="Times New Roman" w:cs="Times New Roman"/>
          <w:sz w:val="24"/>
          <w:szCs w:val="24"/>
        </w:rPr>
        <w:t>It could be argued that an outside party could be permitted to make a presentation to a body on a matter that the body was permitted by the Act to consider in a closed session. However, once members begin to pose questions to that party, the process strays from what the Act permits.</w:t>
      </w:r>
      <w:r w:rsidR="00233C18">
        <w:rPr>
          <w:rFonts w:ascii="Times New Roman" w:hAnsi="Times New Roman" w:cs="Times New Roman"/>
          <w:sz w:val="24"/>
          <w:szCs w:val="24"/>
        </w:rPr>
        <w:t xml:space="preserve"> </w:t>
      </w:r>
    </w:p>
    <w:p w:rsidR="002E4386" w:rsidRDefault="002E4386" w:rsidP="00697EB5">
      <w:pPr>
        <w:tabs>
          <w:tab w:val="left" w:pos="709"/>
        </w:tabs>
        <w:rPr>
          <w:rFonts w:ascii="Times New Roman" w:hAnsi="Times New Roman" w:cs="Times New Roman"/>
          <w:sz w:val="24"/>
          <w:szCs w:val="24"/>
        </w:rPr>
      </w:pPr>
    </w:p>
    <w:p w:rsidR="00051B5D" w:rsidRDefault="00051B5D" w:rsidP="00697EB5">
      <w:pPr>
        <w:tabs>
          <w:tab w:val="left" w:pos="709"/>
        </w:tabs>
        <w:rPr>
          <w:rFonts w:ascii="Times New Roman" w:hAnsi="Times New Roman" w:cs="Times New Roman"/>
          <w:sz w:val="24"/>
          <w:szCs w:val="24"/>
        </w:rPr>
      </w:pPr>
      <w:r>
        <w:rPr>
          <w:rFonts w:ascii="Times New Roman" w:hAnsi="Times New Roman" w:cs="Times New Roman"/>
          <w:sz w:val="24"/>
          <w:szCs w:val="24"/>
        </w:rPr>
        <w:t>Whether or not the members were persuaded to take a different position, either at the meeting or in future discussions on the matter, is immaterial.  What matters is that the members be</w:t>
      </w:r>
      <w:r w:rsidR="007432E0">
        <w:rPr>
          <w:rFonts w:ascii="Times New Roman" w:hAnsi="Times New Roman" w:cs="Times New Roman"/>
          <w:sz w:val="24"/>
          <w:szCs w:val="24"/>
        </w:rPr>
        <w:t>came engaged in MacKenzie Health’</w:t>
      </w:r>
      <w:r w:rsidR="003C30D2">
        <w:rPr>
          <w:rFonts w:ascii="Times New Roman" w:hAnsi="Times New Roman" w:cs="Times New Roman"/>
          <w:sz w:val="24"/>
          <w:szCs w:val="24"/>
        </w:rPr>
        <w:t xml:space="preserve">s efforts to persuade or influence </w:t>
      </w:r>
      <w:r w:rsidR="002E4386">
        <w:rPr>
          <w:rFonts w:ascii="Times New Roman" w:hAnsi="Times New Roman" w:cs="Times New Roman"/>
          <w:sz w:val="24"/>
          <w:szCs w:val="24"/>
        </w:rPr>
        <w:t>them;</w:t>
      </w:r>
      <w:r>
        <w:rPr>
          <w:rFonts w:ascii="Times New Roman" w:hAnsi="Times New Roman" w:cs="Times New Roman"/>
          <w:sz w:val="24"/>
          <w:szCs w:val="24"/>
        </w:rPr>
        <w:t xml:space="preserve"> key </w:t>
      </w:r>
      <w:r w:rsidR="00624269">
        <w:rPr>
          <w:rFonts w:ascii="Times New Roman" w:hAnsi="Times New Roman" w:cs="Times New Roman"/>
          <w:sz w:val="24"/>
          <w:szCs w:val="24"/>
        </w:rPr>
        <w:t>component</w:t>
      </w:r>
      <w:r w:rsidR="003C30D2">
        <w:rPr>
          <w:rFonts w:ascii="Times New Roman" w:hAnsi="Times New Roman" w:cs="Times New Roman"/>
          <w:sz w:val="24"/>
          <w:szCs w:val="24"/>
        </w:rPr>
        <w:t>s</w:t>
      </w:r>
      <w:r>
        <w:rPr>
          <w:rFonts w:ascii="Times New Roman" w:hAnsi="Times New Roman" w:cs="Times New Roman"/>
          <w:sz w:val="24"/>
          <w:szCs w:val="24"/>
        </w:rPr>
        <w:t xml:space="preserve"> </w:t>
      </w:r>
      <w:r w:rsidR="003C30D2">
        <w:rPr>
          <w:rFonts w:ascii="Times New Roman" w:hAnsi="Times New Roman" w:cs="Times New Roman"/>
          <w:sz w:val="24"/>
          <w:szCs w:val="24"/>
        </w:rPr>
        <w:t>in a negotiation process where one party wants to secure a</w:t>
      </w:r>
      <w:r>
        <w:rPr>
          <w:rFonts w:ascii="Times New Roman" w:hAnsi="Times New Roman" w:cs="Times New Roman"/>
          <w:sz w:val="24"/>
          <w:szCs w:val="24"/>
        </w:rPr>
        <w:t>n agreement</w:t>
      </w:r>
      <w:r w:rsidR="00624269">
        <w:rPr>
          <w:rFonts w:ascii="Times New Roman" w:hAnsi="Times New Roman" w:cs="Times New Roman"/>
          <w:sz w:val="24"/>
          <w:szCs w:val="24"/>
        </w:rPr>
        <w:t xml:space="preserve"> on </w:t>
      </w:r>
      <w:r w:rsidR="003C30D2">
        <w:rPr>
          <w:rFonts w:ascii="Times New Roman" w:hAnsi="Times New Roman" w:cs="Times New Roman"/>
          <w:sz w:val="24"/>
          <w:szCs w:val="24"/>
        </w:rPr>
        <w:t>its terms</w:t>
      </w:r>
      <w:r>
        <w:rPr>
          <w:rFonts w:ascii="Times New Roman" w:hAnsi="Times New Roman" w:cs="Times New Roman"/>
          <w:sz w:val="24"/>
          <w:szCs w:val="24"/>
        </w:rPr>
        <w:t>.</w:t>
      </w:r>
    </w:p>
    <w:p w:rsidR="00E71606" w:rsidRDefault="00E71606" w:rsidP="00697EB5">
      <w:pPr>
        <w:tabs>
          <w:tab w:val="left" w:pos="709"/>
        </w:tabs>
        <w:rPr>
          <w:rFonts w:ascii="Times New Roman" w:hAnsi="Times New Roman" w:cs="Times New Roman"/>
          <w:sz w:val="24"/>
          <w:szCs w:val="24"/>
        </w:rPr>
      </w:pPr>
    </w:p>
    <w:p w:rsidR="00E22C81" w:rsidRDefault="00E22C81" w:rsidP="00697EB5">
      <w:pPr>
        <w:tabs>
          <w:tab w:val="left" w:pos="709"/>
        </w:tabs>
        <w:rPr>
          <w:rFonts w:ascii="Times New Roman" w:hAnsi="Times New Roman" w:cs="Times New Roman"/>
          <w:sz w:val="24"/>
          <w:szCs w:val="24"/>
        </w:rPr>
      </w:pPr>
      <w:r>
        <w:rPr>
          <w:rFonts w:ascii="Times New Roman" w:hAnsi="Times New Roman" w:cs="Times New Roman"/>
          <w:sz w:val="24"/>
          <w:szCs w:val="24"/>
        </w:rPr>
        <w:t>Every negotiation course</w:t>
      </w:r>
      <w:r w:rsidR="00E71606">
        <w:rPr>
          <w:rFonts w:ascii="Times New Roman" w:hAnsi="Times New Roman" w:cs="Times New Roman"/>
          <w:sz w:val="24"/>
          <w:szCs w:val="24"/>
        </w:rPr>
        <w:t xml:space="preserve"> includes advice to participants to observe not only the content of what is said, but the tone, </w:t>
      </w:r>
      <w:r w:rsidR="00987D1C">
        <w:rPr>
          <w:rFonts w:ascii="Times New Roman" w:hAnsi="Times New Roman" w:cs="Times New Roman"/>
          <w:sz w:val="24"/>
          <w:szCs w:val="24"/>
        </w:rPr>
        <w:t>facial expr</w:t>
      </w:r>
      <w:r w:rsidR="007E0F90">
        <w:rPr>
          <w:rFonts w:ascii="Times New Roman" w:hAnsi="Times New Roman" w:cs="Times New Roman"/>
          <w:sz w:val="24"/>
          <w:szCs w:val="24"/>
        </w:rPr>
        <w:t xml:space="preserve">ession, and body language of </w:t>
      </w:r>
      <w:r w:rsidR="00987D1C">
        <w:rPr>
          <w:rFonts w:ascii="Times New Roman" w:hAnsi="Times New Roman" w:cs="Times New Roman"/>
          <w:sz w:val="24"/>
          <w:szCs w:val="24"/>
        </w:rPr>
        <w:t>adversaries. We cannot reasonably conclude that the representatives of MacKenzie Health did not leave without a better understanding of their potential for success</w:t>
      </w:r>
      <w:r w:rsidR="00384E4B">
        <w:rPr>
          <w:rFonts w:ascii="Times New Roman" w:hAnsi="Times New Roman" w:cs="Times New Roman"/>
          <w:sz w:val="24"/>
          <w:szCs w:val="24"/>
        </w:rPr>
        <w:t xml:space="preserve"> for their position</w:t>
      </w:r>
      <w:r w:rsidR="00987D1C">
        <w:rPr>
          <w:rFonts w:ascii="Times New Roman" w:hAnsi="Times New Roman" w:cs="Times New Roman"/>
          <w:sz w:val="24"/>
          <w:szCs w:val="24"/>
        </w:rPr>
        <w:t xml:space="preserve"> in future negotia</w:t>
      </w:r>
      <w:r w:rsidR="004D2865">
        <w:rPr>
          <w:rFonts w:ascii="Times New Roman" w:hAnsi="Times New Roman" w:cs="Times New Roman"/>
          <w:sz w:val="24"/>
          <w:szCs w:val="24"/>
        </w:rPr>
        <w:t>tions on the matter at hand, with the City</w:t>
      </w:r>
      <w:r w:rsidR="007E0F90">
        <w:rPr>
          <w:rFonts w:ascii="Times New Roman" w:hAnsi="Times New Roman" w:cs="Times New Roman"/>
          <w:sz w:val="24"/>
          <w:szCs w:val="24"/>
        </w:rPr>
        <w:t>.</w:t>
      </w:r>
    </w:p>
    <w:p w:rsidR="00146DBC" w:rsidRDefault="00146DBC" w:rsidP="00697EB5">
      <w:pPr>
        <w:tabs>
          <w:tab w:val="left" w:pos="709"/>
        </w:tabs>
        <w:rPr>
          <w:rFonts w:ascii="Times New Roman" w:hAnsi="Times New Roman" w:cs="Times New Roman"/>
          <w:sz w:val="24"/>
          <w:szCs w:val="24"/>
        </w:rPr>
      </w:pPr>
    </w:p>
    <w:p w:rsidR="00146DBC" w:rsidRDefault="00146DBC" w:rsidP="00697EB5">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accept that the members of the Committee of the Whole truly thought that they were not engaging in negotiations with MacKenzie Health during that meeting.  Nothing was deliberated </w:t>
      </w:r>
      <w:r w:rsidR="003C30D2">
        <w:rPr>
          <w:rFonts w:ascii="Times New Roman" w:hAnsi="Times New Roman" w:cs="Times New Roman"/>
          <w:sz w:val="24"/>
          <w:szCs w:val="24"/>
        </w:rPr>
        <w:t xml:space="preserve">or agreed to </w:t>
      </w:r>
      <w:r>
        <w:rPr>
          <w:rFonts w:ascii="Times New Roman" w:hAnsi="Times New Roman" w:cs="Times New Roman"/>
          <w:sz w:val="24"/>
          <w:szCs w:val="24"/>
        </w:rPr>
        <w:t>at the time and the complete matter was, appropriate</w:t>
      </w:r>
      <w:r w:rsidR="007432E0">
        <w:rPr>
          <w:rFonts w:ascii="Times New Roman" w:hAnsi="Times New Roman" w:cs="Times New Roman"/>
          <w:sz w:val="24"/>
          <w:szCs w:val="24"/>
        </w:rPr>
        <w:t>ly</w:t>
      </w:r>
      <w:r>
        <w:rPr>
          <w:rFonts w:ascii="Times New Roman" w:hAnsi="Times New Roman" w:cs="Times New Roman"/>
          <w:sz w:val="24"/>
          <w:szCs w:val="24"/>
        </w:rPr>
        <w:t xml:space="preserve">, referred </w:t>
      </w:r>
      <w:r>
        <w:rPr>
          <w:rFonts w:ascii="Times New Roman" w:hAnsi="Times New Roman" w:cs="Times New Roman"/>
          <w:sz w:val="24"/>
          <w:szCs w:val="24"/>
        </w:rPr>
        <w:lastRenderedPageBreak/>
        <w:t xml:space="preserve">to staff for consideration at a future meeting.  We also accept that City staff were attempting to ensure that a closed meeting process was not </w:t>
      </w:r>
      <w:r w:rsidR="003C30D2">
        <w:rPr>
          <w:rFonts w:ascii="Times New Roman" w:hAnsi="Times New Roman" w:cs="Times New Roman"/>
          <w:sz w:val="24"/>
          <w:szCs w:val="24"/>
        </w:rPr>
        <w:t xml:space="preserve">being </w:t>
      </w:r>
      <w:r>
        <w:rPr>
          <w:rFonts w:ascii="Times New Roman" w:hAnsi="Times New Roman" w:cs="Times New Roman"/>
          <w:sz w:val="24"/>
          <w:szCs w:val="24"/>
        </w:rPr>
        <w:t xml:space="preserve">used improperly in light of the open meetings rule of the </w:t>
      </w:r>
      <w:r>
        <w:rPr>
          <w:rFonts w:ascii="Times New Roman" w:hAnsi="Times New Roman" w:cs="Times New Roman"/>
          <w:i/>
          <w:sz w:val="24"/>
          <w:szCs w:val="24"/>
        </w:rPr>
        <w:t>Act</w:t>
      </w:r>
      <w:r>
        <w:rPr>
          <w:rFonts w:ascii="Times New Roman" w:hAnsi="Times New Roman" w:cs="Times New Roman"/>
          <w:sz w:val="24"/>
          <w:szCs w:val="24"/>
        </w:rPr>
        <w:t xml:space="preserve">.  </w:t>
      </w:r>
    </w:p>
    <w:p w:rsidR="00146DBC" w:rsidRDefault="00146DBC" w:rsidP="00697EB5">
      <w:pPr>
        <w:tabs>
          <w:tab w:val="left" w:pos="709"/>
        </w:tabs>
        <w:rPr>
          <w:rFonts w:ascii="Times New Roman" w:hAnsi="Times New Roman" w:cs="Times New Roman"/>
          <w:sz w:val="24"/>
          <w:szCs w:val="24"/>
        </w:rPr>
      </w:pPr>
    </w:p>
    <w:p w:rsidR="00146DBC" w:rsidRDefault="00146DBC" w:rsidP="00697EB5">
      <w:pPr>
        <w:tabs>
          <w:tab w:val="left" w:pos="709"/>
        </w:tabs>
        <w:rPr>
          <w:rFonts w:ascii="Times New Roman" w:hAnsi="Times New Roman" w:cs="Times New Roman"/>
          <w:sz w:val="24"/>
          <w:szCs w:val="24"/>
        </w:rPr>
      </w:pPr>
      <w:r>
        <w:rPr>
          <w:rFonts w:ascii="Times New Roman" w:hAnsi="Times New Roman" w:cs="Times New Roman"/>
          <w:sz w:val="24"/>
          <w:szCs w:val="24"/>
        </w:rPr>
        <w:t>Nevertheless, we have concluded that the fact that representatives of MacKenzie Health were permitted to make a presentation, and to answer questions about its negotiating demands, in closed session</w:t>
      </w:r>
      <w:r w:rsidR="008C15DA">
        <w:rPr>
          <w:rFonts w:ascii="Times New Roman" w:hAnsi="Times New Roman" w:cs="Times New Roman"/>
          <w:sz w:val="24"/>
          <w:szCs w:val="24"/>
        </w:rPr>
        <w:t>,</w:t>
      </w:r>
      <w:r>
        <w:rPr>
          <w:rFonts w:ascii="Times New Roman" w:hAnsi="Times New Roman" w:cs="Times New Roman"/>
          <w:sz w:val="24"/>
          <w:szCs w:val="24"/>
        </w:rPr>
        <w:t xml:space="preserve"> is not in accordance with the </w:t>
      </w:r>
      <w:r w:rsidR="000D20C3">
        <w:rPr>
          <w:rFonts w:ascii="Times New Roman" w:hAnsi="Times New Roman" w:cs="Times New Roman"/>
          <w:sz w:val="24"/>
          <w:szCs w:val="24"/>
        </w:rPr>
        <w:t xml:space="preserve">open meetings </w:t>
      </w:r>
      <w:r>
        <w:rPr>
          <w:rFonts w:ascii="Times New Roman" w:hAnsi="Times New Roman" w:cs="Times New Roman"/>
          <w:sz w:val="24"/>
          <w:szCs w:val="24"/>
        </w:rPr>
        <w:t xml:space="preserve">provisions of the </w:t>
      </w:r>
      <w:r>
        <w:rPr>
          <w:rFonts w:ascii="Times New Roman" w:hAnsi="Times New Roman" w:cs="Times New Roman"/>
          <w:i/>
          <w:sz w:val="24"/>
          <w:szCs w:val="24"/>
        </w:rPr>
        <w:t>Act</w:t>
      </w:r>
      <w:r>
        <w:rPr>
          <w:rFonts w:ascii="Times New Roman" w:hAnsi="Times New Roman" w:cs="Times New Roman"/>
          <w:sz w:val="24"/>
          <w:szCs w:val="24"/>
        </w:rPr>
        <w:t xml:space="preserve">.  </w:t>
      </w:r>
      <w:r w:rsidR="000D20C3">
        <w:rPr>
          <w:rFonts w:ascii="Times New Roman" w:hAnsi="Times New Roman" w:cs="Times New Roman"/>
          <w:sz w:val="24"/>
          <w:szCs w:val="24"/>
        </w:rPr>
        <w:t>We have concluded, however, that Committee of the Whole did this inadvertently</w:t>
      </w:r>
      <w:r w:rsidR="00233C18">
        <w:rPr>
          <w:rFonts w:ascii="Times New Roman" w:hAnsi="Times New Roman" w:cs="Times New Roman"/>
          <w:sz w:val="24"/>
          <w:szCs w:val="24"/>
        </w:rPr>
        <w:t>.</w:t>
      </w:r>
      <w:r w:rsidR="000D20C3">
        <w:rPr>
          <w:rFonts w:ascii="Times New Roman" w:hAnsi="Times New Roman" w:cs="Times New Roman"/>
          <w:sz w:val="24"/>
          <w:szCs w:val="24"/>
        </w:rPr>
        <w:t xml:space="preserve"> and while under the mistaken but bona fide belief that </w:t>
      </w:r>
      <w:r w:rsidR="003C30D2">
        <w:rPr>
          <w:rFonts w:ascii="Times New Roman" w:hAnsi="Times New Roman" w:cs="Times New Roman"/>
          <w:sz w:val="24"/>
          <w:szCs w:val="24"/>
        </w:rPr>
        <w:t>the presentation session</w:t>
      </w:r>
      <w:r w:rsidR="000D20C3">
        <w:rPr>
          <w:rFonts w:ascii="Times New Roman" w:hAnsi="Times New Roman" w:cs="Times New Roman"/>
          <w:sz w:val="24"/>
          <w:szCs w:val="24"/>
        </w:rPr>
        <w:t xml:space="preserve"> was not part of the overall negotiations respecting the Long Term Ground Lease.</w:t>
      </w:r>
    </w:p>
    <w:p w:rsidR="000D20C3" w:rsidRDefault="000D20C3" w:rsidP="00697EB5">
      <w:pPr>
        <w:tabs>
          <w:tab w:val="left" w:pos="709"/>
        </w:tabs>
        <w:rPr>
          <w:rFonts w:ascii="Times New Roman" w:hAnsi="Times New Roman" w:cs="Times New Roman"/>
          <w:sz w:val="24"/>
          <w:szCs w:val="24"/>
        </w:rPr>
      </w:pPr>
    </w:p>
    <w:p w:rsidR="004B7E7F" w:rsidRPr="00E6483F" w:rsidRDefault="000D20C3" w:rsidP="000D20C3">
      <w:pPr>
        <w:tabs>
          <w:tab w:val="left" w:pos="709"/>
        </w:tabs>
        <w:rPr>
          <w:rFonts w:ascii="Times New Roman" w:hAnsi="Times New Roman" w:cs="Times New Roman"/>
          <w:sz w:val="24"/>
          <w:szCs w:val="24"/>
        </w:rPr>
      </w:pPr>
      <w:r w:rsidRPr="00E6483F">
        <w:rPr>
          <w:rFonts w:ascii="Times New Roman" w:hAnsi="Times New Roman" w:cs="Times New Roman"/>
          <w:sz w:val="24"/>
          <w:szCs w:val="24"/>
        </w:rPr>
        <w:t xml:space="preserve">It would have been more prudent, in our opinion, to conform to its normal practice </w:t>
      </w:r>
      <w:r w:rsidR="003F1253" w:rsidRPr="00E6483F">
        <w:rPr>
          <w:rFonts w:ascii="Times New Roman" w:hAnsi="Times New Roman" w:cs="Times New Roman"/>
          <w:sz w:val="24"/>
          <w:szCs w:val="24"/>
        </w:rPr>
        <w:t>to</w:t>
      </w:r>
      <w:r w:rsidR="004B7E7F" w:rsidRPr="00E6483F">
        <w:rPr>
          <w:rFonts w:ascii="Times New Roman" w:hAnsi="Times New Roman" w:cs="Times New Roman"/>
          <w:sz w:val="24"/>
          <w:szCs w:val="24"/>
        </w:rPr>
        <w:t>:</w:t>
      </w:r>
    </w:p>
    <w:p w:rsidR="00E6483F" w:rsidRPr="00E6483F" w:rsidRDefault="00E6483F" w:rsidP="000D20C3">
      <w:pPr>
        <w:tabs>
          <w:tab w:val="left" w:pos="709"/>
        </w:tabs>
        <w:rPr>
          <w:rFonts w:ascii="Times New Roman" w:hAnsi="Times New Roman" w:cs="Times New Roman"/>
          <w:sz w:val="24"/>
          <w:szCs w:val="24"/>
        </w:rPr>
      </w:pPr>
    </w:p>
    <w:p w:rsidR="004B7E7F" w:rsidRPr="00E6483F" w:rsidRDefault="00C35CD8" w:rsidP="00E6483F">
      <w:pPr>
        <w:tabs>
          <w:tab w:val="left" w:pos="709"/>
        </w:tabs>
        <w:ind w:left="270"/>
        <w:rPr>
          <w:rFonts w:ascii="Times New Roman" w:hAnsi="Times New Roman" w:cs="Times New Roman"/>
          <w:sz w:val="24"/>
          <w:szCs w:val="24"/>
        </w:rPr>
      </w:pPr>
      <w:r w:rsidRPr="00E6483F">
        <w:rPr>
          <w:rFonts w:ascii="Times New Roman" w:hAnsi="Times New Roman" w:cs="Times New Roman"/>
          <w:sz w:val="24"/>
          <w:szCs w:val="24"/>
        </w:rPr>
        <w:t>1</w:t>
      </w:r>
      <w:r w:rsidR="003F1253" w:rsidRPr="00E6483F">
        <w:rPr>
          <w:rFonts w:ascii="Times New Roman" w:hAnsi="Times New Roman" w:cs="Times New Roman"/>
          <w:sz w:val="24"/>
          <w:szCs w:val="24"/>
        </w:rPr>
        <w:t xml:space="preserve">) </w:t>
      </w:r>
      <w:r w:rsidR="00E6483F" w:rsidRPr="00E6483F">
        <w:rPr>
          <w:rFonts w:ascii="Times New Roman" w:hAnsi="Times New Roman" w:cs="Times New Roman"/>
          <w:sz w:val="24"/>
          <w:szCs w:val="24"/>
        </w:rPr>
        <w:t>not</w:t>
      </w:r>
      <w:r w:rsidR="000D20C3" w:rsidRPr="00E6483F">
        <w:rPr>
          <w:rFonts w:ascii="Times New Roman" w:hAnsi="Times New Roman" w:cs="Times New Roman"/>
          <w:sz w:val="24"/>
          <w:szCs w:val="24"/>
        </w:rPr>
        <w:t xml:space="preserve"> allow members of the “public” (in this case representatives of MacKenzie </w:t>
      </w:r>
      <w:r w:rsidR="004B7E7F" w:rsidRPr="00E6483F">
        <w:rPr>
          <w:rFonts w:ascii="Times New Roman" w:hAnsi="Times New Roman" w:cs="Times New Roman"/>
          <w:sz w:val="24"/>
          <w:szCs w:val="24"/>
        </w:rPr>
        <w:t xml:space="preserve">  </w:t>
      </w:r>
      <w:r w:rsidR="000D20C3" w:rsidRPr="00E6483F">
        <w:rPr>
          <w:rFonts w:ascii="Times New Roman" w:hAnsi="Times New Roman" w:cs="Times New Roman"/>
          <w:sz w:val="24"/>
          <w:szCs w:val="24"/>
        </w:rPr>
        <w:t>Health) into</w:t>
      </w:r>
      <w:r w:rsidR="003F1253" w:rsidRPr="00E6483F">
        <w:rPr>
          <w:rFonts w:ascii="Times New Roman" w:hAnsi="Times New Roman" w:cs="Times New Roman"/>
          <w:sz w:val="24"/>
          <w:szCs w:val="24"/>
        </w:rPr>
        <w:t xml:space="preserve"> </w:t>
      </w:r>
      <w:r w:rsidR="00E6483F">
        <w:rPr>
          <w:rFonts w:ascii="Times New Roman" w:hAnsi="Times New Roman" w:cs="Times New Roman"/>
          <w:sz w:val="24"/>
          <w:szCs w:val="24"/>
        </w:rPr>
        <w:t xml:space="preserve">a </w:t>
      </w:r>
      <w:r w:rsidR="003F1253" w:rsidRPr="00E6483F">
        <w:rPr>
          <w:rFonts w:ascii="Times New Roman" w:hAnsi="Times New Roman" w:cs="Times New Roman"/>
          <w:sz w:val="24"/>
          <w:szCs w:val="24"/>
        </w:rPr>
        <w:t xml:space="preserve">closed session; and </w:t>
      </w:r>
    </w:p>
    <w:p w:rsidR="000937E1" w:rsidRDefault="003F1253" w:rsidP="00E6483F">
      <w:pPr>
        <w:tabs>
          <w:tab w:val="left" w:pos="709"/>
        </w:tabs>
        <w:ind w:left="270"/>
        <w:rPr>
          <w:rFonts w:ascii="Times New Roman" w:hAnsi="Times New Roman" w:cs="Times New Roman"/>
          <w:sz w:val="24"/>
          <w:szCs w:val="24"/>
        </w:rPr>
      </w:pPr>
      <w:r w:rsidRPr="00E6483F">
        <w:rPr>
          <w:rFonts w:ascii="Times New Roman" w:hAnsi="Times New Roman" w:cs="Times New Roman"/>
          <w:sz w:val="24"/>
          <w:szCs w:val="24"/>
        </w:rPr>
        <w:t>(</w:t>
      </w:r>
      <w:r w:rsidR="00C35CD8" w:rsidRPr="00E6483F">
        <w:rPr>
          <w:rFonts w:ascii="Times New Roman" w:hAnsi="Times New Roman" w:cs="Times New Roman"/>
          <w:sz w:val="24"/>
          <w:szCs w:val="24"/>
        </w:rPr>
        <w:t>2</w:t>
      </w:r>
      <w:r w:rsidRPr="00E6483F">
        <w:rPr>
          <w:rFonts w:ascii="Times New Roman" w:hAnsi="Times New Roman" w:cs="Times New Roman"/>
          <w:sz w:val="24"/>
          <w:szCs w:val="24"/>
        </w:rPr>
        <w:t xml:space="preserve">) </w:t>
      </w:r>
      <w:r w:rsidR="00C35CD8" w:rsidRPr="00E6483F">
        <w:rPr>
          <w:rFonts w:ascii="Times New Roman" w:hAnsi="Times New Roman" w:cs="Times New Roman"/>
          <w:sz w:val="24"/>
          <w:szCs w:val="24"/>
        </w:rPr>
        <w:t>conduct the ongoing discussions with representatives of MacKenzie Health on the terms and conditions of the Long Term Ground Lease through the staff negotiating team, as Council’s agents.</w:t>
      </w:r>
    </w:p>
    <w:p w:rsidR="000D20C3" w:rsidRDefault="000D20C3" w:rsidP="000D20C3">
      <w:pPr>
        <w:tabs>
          <w:tab w:val="left" w:pos="709"/>
        </w:tabs>
        <w:rPr>
          <w:rFonts w:ascii="Times New Roman" w:hAnsi="Times New Roman" w:cs="Times New Roman"/>
          <w:sz w:val="24"/>
          <w:szCs w:val="24"/>
        </w:rPr>
      </w:pPr>
    </w:p>
    <w:p w:rsidR="000F1E6C" w:rsidRPr="00B37DE3" w:rsidRDefault="004E607C" w:rsidP="00FE5E4F">
      <w:pPr>
        <w:tabs>
          <w:tab w:val="left" w:pos="0"/>
        </w:tabs>
        <w:rPr>
          <w:rFonts w:ascii="Times New Roman" w:hAnsi="Times New Roman" w:cs="Times New Roman"/>
          <w:b/>
          <w:sz w:val="24"/>
          <w:szCs w:val="24"/>
          <w:u w:val="single"/>
        </w:rPr>
      </w:pPr>
      <w:r w:rsidRPr="00B37DE3">
        <w:rPr>
          <w:rFonts w:ascii="Times New Roman" w:hAnsi="Times New Roman" w:cs="Times New Roman"/>
          <w:b/>
          <w:sz w:val="24"/>
          <w:szCs w:val="24"/>
          <w:u w:val="single"/>
        </w:rPr>
        <w:t>V.</w:t>
      </w:r>
      <w:r w:rsidRPr="00B37DE3">
        <w:rPr>
          <w:rFonts w:ascii="Times New Roman" w:hAnsi="Times New Roman" w:cs="Times New Roman"/>
          <w:b/>
          <w:sz w:val="24"/>
          <w:szCs w:val="24"/>
          <w:u w:val="single"/>
        </w:rPr>
        <w:tab/>
        <w:t>CONCLUSION</w:t>
      </w:r>
    </w:p>
    <w:p w:rsidR="004E607C" w:rsidRPr="00B37DE3" w:rsidRDefault="00233C18" w:rsidP="000F1E6C">
      <w:pPr>
        <w:tabs>
          <w:tab w:val="left" w:pos="709"/>
        </w:tabs>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8617F1" w:rsidRPr="00B37DE3" w:rsidRDefault="004E607C" w:rsidP="00F0037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Amberley Gavel has concluded that </w:t>
      </w:r>
      <w:r w:rsidR="00E6483F">
        <w:rPr>
          <w:rFonts w:ascii="Times New Roman" w:hAnsi="Times New Roman" w:cs="Times New Roman"/>
          <w:sz w:val="24"/>
          <w:szCs w:val="24"/>
        </w:rPr>
        <w:t xml:space="preserve">the </w:t>
      </w:r>
      <w:r w:rsidR="00F00376">
        <w:rPr>
          <w:rFonts w:ascii="Times New Roman" w:hAnsi="Times New Roman" w:cs="Times New Roman"/>
          <w:sz w:val="24"/>
          <w:szCs w:val="24"/>
        </w:rPr>
        <w:t xml:space="preserve">Committee of the Whole for the City of Vaughan Council was </w:t>
      </w:r>
      <w:r w:rsidR="007432E0">
        <w:rPr>
          <w:rFonts w:ascii="Times New Roman" w:hAnsi="Times New Roman" w:cs="Times New Roman"/>
          <w:sz w:val="24"/>
          <w:szCs w:val="24"/>
        </w:rPr>
        <w:t xml:space="preserve">not </w:t>
      </w:r>
      <w:r w:rsidR="00F00376">
        <w:rPr>
          <w:rFonts w:ascii="Times New Roman" w:hAnsi="Times New Roman" w:cs="Times New Roman"/>
          <w:sz w:val="24"/>
          <w:szCs w:val="24"/>
        </w:rPr>
        <w:t xml:space="preserve">properly in closed session on January 30, 2014 under section 239(1)(c) of the </w:t>
      </w:r>
      <w:r w:rsidR="00F00376">
        <w:rPr>
          <w:rFonts w:ascii="Times New Roman" w:hAnsi="Times New Roman" w:cs="Times New Roman"/>
          <w:i/>
          <w:sz w:val="24"/>
          <w:szCs w:val="24"/>
        </w:rPr>
        <w:t xml:space="preserve">Municipal </w:t>
      </w:r>
      <w:r w:rsidR="00F00376" w:rsidRPr="00F00376">
        <w:rPr>
          <w:rFonts w:ascii="Times New Roman" w:hAnsi="Times New Roman" w:cs="Times New Roman"/>
          <w:i/>
          <w:sz w:val="24"/>
          <w:szCs w:val="24"/>
        </w:rPr>
        <w:t>Act</w:t>
      </w:r>
      <w:r w:rsidR="00F00376">
        <w:rPr>
          <w:rFonts w:ascii="Times New Roman" w:hAnsi="Times New Roman" w:cs="Times New Roman"/>
          <w:sz w:val="24"/>
          <w:szCs w:val="24"/>
        </w:rPr>
        <w:t xml:space="preserve"> when </w:t>
      </w:r>
      <w:r w:rsidR="00F00376" w:rsidRPr="00E6483F">
        <w:rPr>
          <w:rFonts w:ascii="Times New Roman" w:hAnsi="Times New Roman" w:cs="Times New Roman"/>
          <w:sz w:val="24"/>
          <w:szCs w:val="24"/>
        </w:rPr>
        <w:t xml:space="preserve">it </w:t>
      </w:r>
      <w:r w:rsidR="00233C18" w:rsidRPr="00E6483F">
        <w:rPr>
          <w:rFonts w:ascii="Times New Roman" w:hAnsi="Times New Roman" w:cs="Times New Roman"/>
          <w:sz w:val="24"/>
          <w:szCs w:val="24"/>
        </w:rPr>
        <w:t>engaged with</w:t>
      </w:r>
      <w:r w:rsidR="00233C18">
        <w:rPr>
          <w:rFonts w:ascii="Times New Roman" w:hAnsi="Times New Roman" w:cs="Times New Roman"/>
          <w:sz w:val="24"/>
          <w:szCs w:val="24"/>
        </w:rPr>
        <w:t xml:space="preserve"> </w:t>
      </w:r>
      <w:r w:rsidR="00E6483F">
        <w:rPr>
          <w:rFonts w:ascii="Times New Roman" w:hAnsi="Times New Roman" w:cs="Times New Roman"/>
          <w:sz w:val="24"/>
          <w:szCs w:val="24"/>
        </w:rPr>
        <w:t xml:space="preserve">the </w:t>
      </w:r>
      <w:r w:rsidR="007432E0">
        <w:rPr>
          <w:rFonts w:ascii="Times New Roman" w:hAnsi="Times New Roman" w:cs="Times New Roman"/>
          <w:sz w:val="24"/>
          <w:szCs w:val="24"/>
        </w:rPr>
        <w:t xml:space="preserve">deputation </w:t>
      </w:r>
      <w:r w:rsidR="00E6483F">
        <w:rPr>
          <w:rFonts w:ascii="Times New Roman" w:hAnsi="Times New Roman" w:cs="Times New Roman"/>
          <w:sz w:val="24"/>
          <w:szCs w:val="24"/>
        </w:rPr>
        <w:t>of</w:t>
      </w:r>
      <w:r w:rsidR="007432E0">
        <w:rPr>
          <w:rFonts w:ascii="Times New Roman" w:hAnsi="Times New Roman" w:cs="Times New Roman"/>
          <w:sz w:val="24"/>
          <w:szCs w:val="24"/>
        </w:rPr>
        <w:t xml:space="preserve"> representatives of MacKenzie Health respecting the Long Term Ground Lease between the City</w:t>
      </w:r>
      <w:r w:rsidR="00F00376">
        <w:rPr>
          <w:rFonts w:ascii="Times New Roman" w:hAnsi="Times New Roman" w:cs="Times New Roman"/>
          <w:sz w:val="24"/>
          <w:szCs w:val="24"/>
        </w:rPr>
        <w:t xml:space="preserve"> of Vaughan and MacKenzie Health.  </w:t>
      </w:r>
    </w:p>
    <w:p w:rsidR="000F6824" w:rsidRPr="00B37DE3" w:rsidRDefault="000F6824" w:rsidP="000F6824">
      <w:pPr>
        <w:tabs>
          <w:tab w:val="left" w:pos="709"/>
        </w:tabs>
        <w:ind w:left="720"/>
        <w:rPr>
          <w:rFonts w:ascii="Times New Roman" w:hAnsi="Times New Roman" w:cs="Times New Roman"/>
          <w:sz w:val="24"/>
          <w:szCs w:val="24"/>
          <w:lang w:val="en-CA"/>
        </w:rPr>
      </w:pPr>
    </w:p>
    <w:p w:rsidR="004E607C" w:rsidRPr="00B37DE3" w:rsidRDefault="00435716" w:rsidP="00B74286">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 all parties that we contacted and we thank them.</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F00376">
        <w:rPr>
          <w:rFonts w:ascii="Times New Roman" w:hAnsi="Times New Roman" w:cs="Times New Roman"/>
          <w:sz w:val="24"/>
          <w:szCs w:val="24"/>
        </w:rPr>
        <w:t>City of Vaughan</w:t>
      </w:r>
      <w:r w:rsidRPr="00B37DE3">
        <w:rPr>
          <w:rFonts w:ascii="Times New Roman" w:hAnsi="Times New Roman" w:cs="Times New Roman"/>
          <w:sz w:val="24"/>
          <w:szCs w:val="24"/>
        </w:rPr>
        <w:t xml:space="preserve">.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Default="00743BAF" w:rsidP="000F1E6C">
      <w:pPr>
        <w:tabs>
          <w:tab w:val="left" w:pos="709"/>
        </w:tabs>
        <w:jc w:val="both"/>
        <w:rPr>
          <w:rFonts w:ascii="Times New Roman" w:hAnsi="Times New Roman" w:cs="Times New Roman"/>
          <w:sz w:val="24"/>
          <w:szCs w:val="24"/>
        </w:rPr>
      </w:pPr>
    </w:p>
    <w:p w:rsidR="00F51707" w:rsidRPr="00B37DE3" w:rsidRDefault="00F51707" w:rsidP="000F1E6C">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672063" w:rsidRDefault="00672063" w:rsidP="00A72426">
      <w:pPr>
        <w:tabs>
          <w:tab w:val="left" w:pos="709"/>
        </w:tabs>
        <w:jc w:val="both"/>
        <w:rPr>
          <w:rFonts w:ascii="Times New Roman" w:hAnsi="Times New Roman" w:cs="Times New Roman"/>
          <w:sz w:val="24"/>
          <w:szCs w:val="24"/>
        </w:rPr>
      </w:pPr>
    </w:p>
    <w:p w:rsidR="00672063" w:rsidRDefault="00C80A5C"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E041F5">
      <w:pPr>
        <w:tabs>
          <w:tab w:val="left" w:pos="2266"/>
        </w:tabs>
        <w:rPr>
          <w:rFonts w:ascii="Times New Roman" w:hAnsi="Times New Roman" w:cs="Times New Roman"/>
          <w:b/>
          <w:sz w:val="24"/>
          <w:szCs w:val="24"/>
        </w:rPr>
      </w:pPr>
      <w:r>
        <w:rPr>
          <w:rFonts w:ascii="Times New Roman" w:hAnsi="Times New Roman" w:cs="Times New Roman"/>
          <w:b/>
          <w:sz w:val="24"/>
          <w:szCs w:val="24"/>
        </w:rPr>
        <w:t xml:space="preserve"> </w:t>
      </w:r>
      <w:r w:rsidR="00F11911"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2E4386">
      <w:pPr>
        <w:tabs>
          <w:tab w:val="left" w:pos="2266"/>
        </w:tabs>
        <w:rPr>
          <w:rFonts w:ascii="Times New Roman" w:hAnsi="Times New Roman" w:cs="Times New Roman"/>
          <w:b/>
          <w:sz w:val="24"/>
          <w:szCs w:val="24"/>
        </w:rPr>
      </w:pPr>
      <w:r>
        <w:rPr>
          <w:rFonts w:ascii="Times New Roman" w:hAnsi="Times New Roman" w:cs="Times New Roman"/>
          <w:b/>
          <w:sz w:val="24"/>
          <w:szCs w:val="24"/>
        </w:rPr>
        <w:t>October 2014</w:t>
      </w:r>
    </w:p>
    <w:sectPr w:rsidR="00E73399" w:rsidRPr="00B37DE3" w:rsidSect="002361BE">
      <w:footerReference w:type="even" r:id="rId10"/>
      <w:footerReference w:type="default" r:id="rId11"/>
      <w:pgSz w:w="12240" w:h="15840"/>
      <w:pgMar w:top="1440" w:right="1800" w:bottom="15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42" w:rsidRDefault="00644142">
      <w:r>
        <w:separator/>
      </w:r>
    </w:p>
  </w:endnote>
  <w:endnote w:type="continuationSeparator" w:id="0">
    <w:p w:rsidR="00644142" w:rsidRDefault="0064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1" w:rsidRDefault="00C12C6C">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end"/>
    </w:r>
  </w:p>
  <w:p w:rsidR="008617F1" w:rsidRDefault="008617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1" w:rsidRDefault="00C12C6C">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separate"/>
    </w:r>
    <w:r w:rsidR="002E4386">
      <w:rPr>
        <w:rStyle w:val="PageNumber"/>
        <w:noProof/>
      </w:rPr>
      <w:t>6</w:t>
    </w:r>
    <w:r>
      <w:rPr>
        <w:rStyle w:val="PageNumber"/>
      </w:rPr>
      <w:fldChar w:fldCharType="end"/>
    </w:r>
  </w:p>
  <w:p w:rsidR="008617F1" w:rsidRDefault="008617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42" w:rsidRDefault="00644142">
      <w:r>
        <w:separator/>
      </w:r>
    </w:p>
  </w:footnote>
  <w:footnote w:type="continuationSeparator" w:id="0">
    <w:p w:rsidR="00644142" w:rsidRDefault="00644142">
      <w:r>
        <w:continuationSeparator/>
      </w:r>
    </w:p>
  </w:footnote>
  <w:footnote w:id="1">
    <w:p w:rsidR="008617F1" w:rsidRPr="00F00376" w:rsidRDefault="008617F1" w:rsidP="00FA7B0E">
      <w:pPr>
        <w:pStyle w:val="FootnoteText"/>
        <w:rPr>
          <w:rFonts w:ascii="Times New Roman" w:hAnsi="Times New Roman" w:cs="Times New Roman"/>
        </w:rPr>
      </w:pPr>
      <w:r w:rsidRPr="00F00376">
        <w:rPr>
          <w:rStyle w:val="FootnoteReference"/>
          <w:rFonts w:ascii="Times New Roman" w:hAnsi="Times New Roman" w:cs="Times New Roman"/>
        </w:rPr>
        <w:footnoteRef/>
      </w:r>
      <w:r w:rsidRPr="00F00376">
        <w:rPr>
          <w:rFonts w:ascii="Times New Roman" w:hAnsi="Times New Roman" w:cs="Times New Roman"/>
        </w:rPr>
        <w:t xml:space="preserve"> S.O. 2001, c. 25.</w:t>
      </w:r>
    </w:p>
  </w:footnote>
  <w:footnote w:id="2">
    <w:p w:rsidR="008617F1" w:rsidRPr="00F00376" w:rsidRDefault="008617F1" w:rsidP="00FA7B0E">
      <w:pPr>
        <w:pStyle w:val="FootnoteText"/>
        <w:rPr>
          <w:rFonts w:ascii="Times New Roman" w:hAnsi="Times New Roman" w:cs="Times New Roman"/>
        </w:rPr>
      </w:pPr>
      <w:r w:rsidRPr="00F00376">
        <w:rPr>
          <w:rStyle w:val="FootnoteReference"/>
          <w:rFonts w:ascii="Times New Roman" w:hAnsi="Times New Roman" w:cs="Times New Roman"/>
        </w:rPr>
        <w:footnoteRef/>
      </w:r>
      <w:r w:rsidRPr="00F00376">
        <w:rPr>
          <w:rFonts w:ascii="Times New Roman" w:hAnsi="Times New Roman" w:cs="Times New Roman"/>
        </w:rPr>
        <w:t xml:space="preserve"> </w:t>
      </w:r>
      <w:r w:rsidRPr="00F00376">
        <w:rPr>
          <w:rFonts w:ascii="Times New Roman" w:hAnsi="Times New Roman" w:cs="Times New Roman"/>
          <w:i/>
          <w:iCs/>
        </w:rPr>
        <w:t>Bill 130: An Act to amend various Acts in relation to municipalities</w:t>
      </w:r>
      <w:r w:rsidRPr="00F00376">
        <w:rPr>
          <w:rFonts w:ascii="Times New Roman" w:hAnsi="Times New Roman" w:cs="Times New Roman"/>
        </w:rPr>
        <w:t>, S.O. 2006, c. 32 (“Bill 130”).</w:t>
      </w:r>
    </w:p>
  </w:footnote>
  <w:footnote w:id="3">
    <w:p w:rsidR="000D20C3" w:rsidRPr="00F00376" w:rsidRDefault="000D20C3" w:rsidP="000D20C3">
      <w:pPr>
        <w:pStyle w:val="FootnoteText"/>
        <w:rPr>
          <w:rFonts w:ascii="Times New Roman" w:hAnsi="Times New Roman" w:cs="Times New Roman"/>
          <w:lang w:val="en-CA"/>
        </w:rPr>
      </w:pPr>
      <w:r w:rsidRPr="00F00376">
        <w:rPr>
          <w:rStyle w:val="FootnoteReference"/>
          <w:rFonts w:ascii="Times New Roman" w:hAnsi="Times New Roman" w:cs="Times New Roman"/>
        </w:rPr>
        <w:footnoteRef/>
      </w:r>
      <w:r w:rsidRPr="00F00376">
        <w:rPr>
          <w:rFonts w:ascii="Times New Roman" w:hAnsi="Times New Roman" w:cs="Times New Roman"/>
        </w:rPr>
        <w:t xml:space="preserve"> </w:t>
      </w:r>
      <w:r>
        <w:rPr>
          <w:rFonts w:ascii="Times New Roman" w:hAnsi="Times New Roman" w:cs="Times New Roman"/>
        </w:rPr>
        <w:t>W</w:t>
      </w:r>
      <w:r w:rsidRPr="00F00376">
        <w:rPr>
          <w:rFonts w:ascii="Times New Roman" w:hAnsi="Times New Roman" w:cs="Times New Roman"/>
          <w:lang w:val="en-CA"/>
        </w:rPr>
        <w:t xml:space="preserve">e were advised that this is in fact what occurred </w:t>
      </w:r>
      <w:r>
        <w:rPr>
          <w:rFonts w:ascii="Times New Roman" w:hAnsi="Times New Roman" w:cs="Times New Roman"/>
          <w:lang w:val="en-CA"/>
        </w:rPr>
        <w:t xml:space="preserve">later in the Special Meeting of January 30, 2014, once the MacKenzie Health representatives had left the meeting, and </w:t>
      </w:r>
      <w:r w:rsidRPr="00F00376">
        <w:rPr>
          <w:rFonts w:ascii="Times New Roman" w:hAnsi="Times New Roman" w:cs="Times New Roman"/>
          <w:lang w:val="en-CA"/>
        </w:rPr>
        <w:t xml:space="preserve">in </w:t>
      </w:r>
      <w:r>
        <w:rPr>
          <w:rFonts w:ascii="Times New Roman" w:hAnsi="Times New Roman" w:cs="Times New Roman"/>
          <w:lang w:val="en-CA"/>
        </w:rPr>
        <w:t>subsequent</w:t>
      </w:r>
      <w:r w:rsidRPr="00F00376">
        <w:rPr>
          <w:rFonts w:ascii="Times New Roman" w:hAnsi="Times New Roman" w:cs="Times New Roman"/>
          <w:lang w:val="en-CA"/>
        </w:rPr>
        <w:t xml:space="preserve"> meeting</w:t>
      </w:r>
      <w:r>
        <w:rPr>
          <w:rFonts w:ascii="Times New Roman" w:hAnsi="Times New Roman" w:cs="Times New Roman"/>
          <w:lang w:val="en-CA"/>
        </w:rPr>
        <w:t>s</w:t>
      </w:r>
      <w:r w:rsidRPr="00F00376">
        <w:rPr>
          <w:rFonts w:ascii="Times New Roman" w:hAnsi="Times New Roman" w:cs="Times New Roman"/>
          <w:lang w:val="en-CA"/>
        </w:rPr>
        <w:t xml:space="preserve"> of </w:t>
      </w:r>
      <w:r>
        <w:rPr>
          <w:rFonts w:ascii="Times New Roman" w:hAnsi="Times New Roman" w:cs="Times New Roman"/>
          <w:lang w:val="en-CA"/>
        </w:rPr>
        <w:t>Committee of the Whole and Council.</w:t>
      </w:r>
    </w:p>
  </w:footnote>
  <w:footnote w:id="4">
    <w:p w:rsidR="008617F1" w:rsidRPr="00F00376" w:rsidRDefault="008617F1">
      <w:pPr>
        <w:pStyle w:val="FootnoteText"/>
        <w:rPr>
          <w:rFonts w:ascii="Times New Roman" w:hAnsi="Times New Roman" w:cs="Times New Roman"/>
        </w:rPr>
      </w:pPr>
      <w:r w:rsidRPr="00F00376">
        <w:rPr>
          <w:rStyle w:val="FootnoteReference"/>
          <w:rFonts w:ascii="Times New Roman" w:hAnsi="Times New Roman" w:cs="Times New Roman"/>
        </w:rPr>
        <w:footnoteRef/>
      </w:r>
      <w:r w:rsidRPr="00F00376">
        <w:rPr>
          <w:rFonts w:ascii="Times New Roman" w:hAnsi="Times New Roman" w:cs="Times New Roman"/>
        </w:rPr>
        <w:t xml:space="preserve"> However, the council or local board can only execute the actual acquisition or disposal of land by a by-law enacted in open session.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D171A13"/>
    <w:multiLevelType w:val="hybridMultilevel"/>
    <w:tmpl w:val="8360966E"/>
    <w:lvl w:ilvl="0" w:tplc="BCC0B4FA">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7AD0E0D"/>
    <w:multiLevelType w:val="hybridMultilevel"/>
    <w:tmpl w:val="2B0251AE"/>
    <w:lvl w:ilvl="0" w:tplc="DADA788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7">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28"/>
  </w:num>
  <w:num w:numId="3">
    <w:abstractNumId w:val="4"/>
  </w:num>
  <w:num w:numId="4">
    <w:abstractNumId w:val="3"/>
  </w:num>
  <w:num w:numId="5">
    <w:abstractNumId w:val="0"/>
  </w:num>
  <w:num w:numId="6">
    <w:abstractNumId w:val="21"/>
  </w:num>
  <w:num w:numId="7">
    <w:abstractNumId w:val="7"/>
  </w:num>
  <w:num w:numId="8">
    <w:abstractNumId w:val="17"/>
  </w:num>
  <w:num w:numId="9">
    <w:abstractNumId w:val="25"/>
  </w:num>
  <w:num w:numId="10">
    <w:abstractNumId w:val="1"/>
  </w:num>
  <w:num w:numId="11">
    <w:abstractNumId w:val="26"/>
  </w:num>
  <w:num w:numId="12">
    <w:abstractNumId w:val="10"/>
  </w:num>
  <w:num w:numId="13">
    <w:abstractNumId w:val="31"/>
  </w:num>
  <w:num w:numId="14">
    <w:abstractNumId w:val="2"/>
  </w:num>
  <w:num w:numId="15">
    <w:abstractNumId w:val="22"/>
  </w:num>
  <w:num w:numId="16">
    <w:abstractNumId w:val="15"/>
  </w:num>
  <w:num w:numId="17">
    <w:abstractNumId w:val="32"/>
  </w:num>
  <w:num w:numId="18">
    <w:abstractNumId w:val="23"/>
  </w:num>
  <w:num w:numId="19">
    <w:abstractNumId w:val="20"/>
  </w:num>
  <w:num w:numId="20">
    <w:abstractNumId w:val="30"/>
  </w:num>
  <w:num w:numId="21">
    <w:abstractNumId w:val="2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6"/>
  </w:num>
  <w:num w:numId="26">
    <w:abstractNumId w:val="11"/>
  </w:num>
  <w:num w:numId="27">
    <w:abstractNumId w:val="29"/>
  </w:num>
  <w:num w:numId="28">
    <w:abstractNumId w:val="9"/>
  </w:num>
  <w:num w:numId="29">
    <w:abstractNumId w:val="5"/>
  </w:num>
  <w:num w:numId="30">
    <w:abstractNumId w:val="16"/>
  </w:num>
  <w:num w:numId="31">
    <w:abstractNumId w:val="18"/>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593A"/>
    <w:rsid w:val="000026AC"/>
    <w:rsid w:val="00002F06"/>
    <w:rsid w:val="00014130"/>
    <w:rsid w:val="000167F2"/>
    <w:rsid w:val="00024460"/>
    <w:rsid w:val="00026214"/>
    <w:rsid w:val="00027C08"/>
    <w:rsid w:val="0003505B"/>
    <w:rsid w:val="00041996"/>
    <w:rsid w:val="0005100A"/>
    <w:rsid w:val="00051527"/>
    <w:rsid w:val="00051B5D"/>
    <w:rsid w:val="000545D8"/>
    <w:rsid w:val="0005670B"/>
    <w:rsid w:val="0005676F"/>
    <w:rsid w:val="00056DA6"/>
    <w:rsid w:val="000603B2"/>
    <w:rsid w:val="000603BD"/>
    <w:rsid w:val="00060724"/>
    <w:rsid w:val="00061E0E"/>
    <w:rsid w:val="00066108"/>
    <w:rsid w:val="00071BA5"/>
    <w:rsid w:val="0007458C"/>
    <w:rsid w:val="0007631B"/>
    <w:rsid w:val="00080E16"/>
    <w:rsid w:val="00085865"/>
    <w:rsid w:val="000902AF"/>
    <w:rsid w:val="00090473"/>
    <w:rsid w:val="00090BEB"/>
    <w:rsid w:val="000937E1"/>
    <w:rsid w:val="000A1A8C"/>
    <w:rsid w:val="000A2CFC"/>
    <w:rsid w:val="000A4236"/>
    <w:rsid w:val="000A65CE"/>
    <w:rsid w:val="000B0A29"/>
    <w:rsid w:val="000B20DA"/>
    <w:rsid w:val="000B30C1"/>
    <w:rsid w:val="000B660D"/>
    <w:rsid w:val="000B6791"/>
    <w:rsid w:val="000B681F"/>
    <w:rsid w:val="000C1FD5"/>
    <w:rsid w:val="000C2F0F"/>
    <w:rsid w:val="000C3126"/>
    <w:rsid w:val="000C5DDB"/>
    <w:rsid w:val="000D20C3"/>
    <w:rsid w:val="000D45E0"/>
    <w:rsid w:val="000E42F7"/>
    <w:rsid w:val="000E4361"/>
    <w:rsid w:val="000F17E9"/>
    <w:rsid w:val="000F1E6C"/>
    <w:rsid w:val="000F3BAA"/>
    <w:rsid w:val="000F412A"/>
    <w:rsid w:val="000F505D"/>
    <w:rsid w:val="000F6824"/>
    <w:rsid w:val="00100348"/>
    <w:rsid w:val="0010493E"/>
    <w:rsid w:val="00106DEC"/>
    <w:rsid w:val="00107B07"/>
    <w:rsid w:val="0012287C"/>
    <w:rsid w:val="00123D97"/>
    <w:rsid w:val="00125358"/>
    <w:rsid w:val="001320F3"/>
    <w:rsid w:val="001333DC"/>
    <w:rsid w:val="00133CFC"/>
    <w:rsid w:val="001360ED"/>
    <w:rsid w:val="00144787"/>
    <w:rsid w:val="00146DBC"/>
    <w:rsid w:val="0015214C"/>
    <w:rsid w:val="001535BE"/>
    <w:rsid w:val="00155676"/>
    <w:rsid w:val="0015774F"/>
    <w:rsid w:val="00161D01"/>
    <w:rsid w:val="00163F40"/>
    <w:rsid w:val="00167579"/>
    <w:rsid w:val="00171842"/>
    <w:rsid w:val="00177171"/>
    <w:rsid w:val="00182440"/>
    <w:rsid w:val="00184E97"/>
    <w:rsid w:val="00185DCF"/>
    <w:rsid w:val="00187959"/>
    <w:rsid w:val="00193626"/>
    <w:rsid w:val="00194F51"/>
    <w:rsid w:val="00196245"/>
    <w:rsid w:val="0019778B"/>
    <w:rsid w:val="00197D07"/>
    <w:rsid w:val="001A2651"/>
    <w:rsid w:val="001A3969"/>
    <w:rsid w:val="001A419D"/>
    <w:rsid w:val="001A4884"/>
    <w:rsid w:val="001A5217"/>
    <w:rsid w:val="001A701E"/>
    <w:rsid w:val="001A72BD"/>
    <w:rsid w:val="001B4ED2"/>
    <w:rsid w:val="001B7BF8"/>
    <w:rsid w:val="001C0AF6"/>
    <w:rsid w:val="001C2D6E"/>
    <w:rsid w:val="001C486B"/>
    <w:rsid w:val="001C5D51"/>
    <w:rsid w:val="001C5DAA"/>
    <w:rsid w:val="001C6DE4"/>
    <w:rsid w:val="001C7288"/>
    <w:rsid w:val="001D004E"/>
    <w:rsid w:val="001D0AEC"/>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4082"/>
    <w:rsid w:val="00232040"/>
    <w:rsid w:val="002336FB"/>
    <w:rsid w:val="00233C18"/>
    <w:rsid w:val="002361BE"/>
    <w:rsid w:val="0023647D"/>
    <w:rsid w:val="00236EF0"/>
    <w:rsid w:val="00241F69"/>
    <w:rsid w:val="002503BF"/>
    <w:rsid w:val="00251880"/>
    <w:rsid w:val="0025209C"/>
    <w:rsid w:val="00253E18"/>
    <w:rsid w:val="002555A1"/>
    <w:rsid w:val="00265A07"/>
    <w:rsid w:val="002661AE"/>
    <w:rsid w:val="00267C61"/>
    <w:rsid w:val="00273EE2"/>
    <w:rsid w:val="0027700F"/>
    <w:rsid w:val="0028630F"/>
    <w:rsid w:val="00287B42"/>
    <w:rsid w:val="002908B0"/>
    <w:rsid w:val="002911D7"/>
    <w:rsid w:val="00291467"/>
    <w:rsid w:val="0029214B"/>
    <w:rsid w:val="002937F7"/>
    <w:rsid w:val="002946BA"/>
    <w:rsid w:val="00295DF4"/>
    <w:rsid w:val="002A1F15"/>
    <w:rsid w:val="002A3873"/>
    <w:rsid w:val="002A6206"/>
    <w:rsid w:val="002A73A3"/>
    <w:rsid w:val="002B10A0"/>
    <w:rsid w:val="002B14CD"/>
    <w:rsid w:val="002B3E49"/>
    <w:rsid w:val="002B3FD3"/>
    <w:rsid w:val="002B4318"/>
    <w:rsid w:val="002B6F67"/>
    <w:rsid w:val="002B789B"/>
    <w:rsid w:val="002B7E92"/>
    <w:rsid w:val="002C15F5"/>
    <w:rsid w:val="002C28B3"/>
    <w:rsid w:val="002D0486"/>
    <w:rsid w:val="002D2AAE"/>
    <w:rsid w:val="002D2B44"/>
    <w:rsid w:val="002D50CE"/>
    <w:rsid w:val="002E101B"/>
    <w:rsid w:val="002E3226"/>
    <w:rsid w:val="002E38C5"/>
    <w:rsid w:val="002E4386"/>
    <w:rsid w:val="002E68C4"/>
    <w:rsid w:val="002E7328"/>
    <w:rsid w:val="002F163D"/>
    <w:rsid w:val="002F3926"/>
    <w:rsid w:val="002F65A2"/>
    <w:rsid w:val="002F70AA"/>
    <w:rsid w:val="00301CCA"/>
    <w:rsid w:val="00301EFF"/>
    <w:rsid w:val="00304232"/>
    <w:rsid w:val="00307591"/>
    <w:rsid w:val="003147D4"/>
    <w:rsid w:val="00317850"/>
    <w:rsid w:val="003301BC"/>
    <w:rsid w:val="00330D8C"/>
    <w:rsid w:val="00332E80"/>
    <w:rsid w:val="00333600"/>
    <w:rsid w:val="0033569C"/>
    <w:rsid w:val="00343F73"/>
    <w:rsid w:val="0034662D"/>
    <w:rsid w:val="0034752A"/>
    <w:rsid w:val="0035748F"/>
    <w:rsid w:val="00361815"/>
    <w:rsid w:val="003634F8"/>
    <w:rsid w:val="003654D1"/>
    <w:rsid w:val="00366A99"/>
    <w:rsid w:val="003753C1"/>
    <w:rsid w:val="00377745"/>
    <w:rsid w:val="00384E4B"/>
    <w:rsid w:val="00386EAB"/>
    <w:rsid w:val="00390ED7"/>
    <w:rsid w:val="00390F41"/>
    <w:rsid w:val="00391489"/>
    <w:rsid w:val="00395D9B"/>
    <w:rsid w:val="003A134F"/>
    <w:rsid w:val="003A17E4"/>
    <w:rsid w:val="003A25F6"/>
    <w:rsid w:val="003A3152"/>
    <w:rsid w:val="003A50D8"/>
    <w:rsid w:val="003B4A6F"/>
    <w:rsid w:val="003B4B83"/>
    <w:rsid w:val="003C188A"/>
    <w:rsid w:val="003C30D2"/>
    <w:rsid w:val="003C5516"/>
    <w:rsid w:val="003C5B1D"/>
    <w:rsid w:val="003D151E"/>
    <w:rsid w:val="003D2DEB"/>
    <w:rsid w:val="003D32D5"/>
    <w:rsid w:val="003D33B3"/>
    <w:rsid w:val="003E0BD2"/>
    <w:rsid w:val="003E4920"/>
    <w:rsid w:val="003F1253"/>
    <w:rsid w:val="003F2CB7"/>
    <w:rsid w:val="003F3332"/>
    <w:rsid w:val="003F4738"/>
    <w:rsid w:val="003F62B6"/>
    <w:rsid w:val="004004EC"/>
    <w:rsid w:val="00402C4E"/>
    <w:rsid w:val="00406303"/>
    <w:rsid w:val="00410E0E"/>
    <w:rsid w:val="0041111E"/>
    <w:rsid w:val="004145C6"/>
    <w:rsid w:val="00422021"/>
    <w:rsid w:val="00424D04"/>
    <w:rsid w:val="004257B2"/>
    <w:rsid w:val="00425DE8"/>
    <w:rsid w:val="00430A4F"/>
    <w:rsid w:val="004315D3"/>
    <w:rsid w:val="00431603"/>
    <w:rsid w:val="00435716"/>
    <w:rsid w:val="004364B3"/>
    <w:rsid w:val="00442BF9"/>
    <w:rsid w:val="004452B4"/>
    <w:rsid w:val="004465AB"/>
    <w:rsid w:val="0045060B"/>
    <w:rsid w:val="004579C3"/>
    <w:rsid w:val="00463235"/>
    <w:rsid w:val="0046443E"/>
    <w:rsid w:val="00464541"/>
    <w:rsid w:val="00465C15"/>
    <w:rsid w:val="0047249B"/>
    <w:rsid w:val="00473C0B"/>
    <w:rsid w:val="00474BF4"/>
    <w:rsid w:val="00474C7B"/>
    <w:rsid w:val="00482197"/>
    <w:rsid w:val="00485BC6"/>
    <w:rsid w:val="004921C4"/>
    <w:rsid w:val="004929CF"/>
    <w:rsid w:val="004938B2"/>
    <w:rsid w:val="00496446"/>
    <w:rsid w:val="00497DD4"/>
    <w:rsid w:val="004A1918"/>
    <w:rsid w:val="004A3525"/>
    <w:rsid w:val="004B7E7F"/>
    <w:rsid w:val="004C2202"/>
    <w:rsid w:val="004C29B6"/>
    <w:rsid w:val="004C3BB4"/>
    <w:rsid w:val="004C3C42"/>
    <w:rsid w:val="004C53E1"/>
    <w:rsid w:val="004D1060"/>
    <w:rsid w:val="004D18DF"/>
    <w:rsid w:val="004D2865"/>
    <w:rsid w:val="004D4100"/>
    <w:rsid w:val="004D6367"/>
    <w:rsid w:val="004D79D5"/>
    <w:rsid w:val="004D7FB6"/>
    <w:rsid w:val="004E1315"/>
    <w:rsid w:val="004E2F6F"/>
    <w:rsid w:val="004E3B10"/>
    <w:rsid w:val="004E607C"/>
    <w:rsid w:val="004E6B35"/>
    <w:rsid w:val="004E7C01"/>
    <w:rsid w:val="004F577E"/>
    <w:rsid w:val="004F5889"/>
    <w:rsid w:val="004F6E26"/>
    <w:rsid w:val="005007EE"/>
    <w:rsid w:val="005075A3"/>
    <w:rsid w:val="005129D1"/>
    <w:rsid w:val="00514E47"/>
    <w:rsid w:val="00516614"/>
    <w:rsid w:val="0051764E"/>
    <w:rsid w:val="00523646"/>
    <w:rsid w:val="00525024"/>
    <w:rsid w:val="00525777"/>
    <w:rsid w:val="005262B4"/>
    <w:rsid w:val="005301C7"/>
    <w:rsid w:val="00531A25"/>
    <w:rsid w:val="005320EA"/>
    <w:rsid w:val="00533014"/>
    <w:rsid w:val="00533792"/>
    <w:rsid w:val="00536B17"/>
    <w:rsid w:val="00542D15"/>
    <w:rsid w:val="00543022"/>
    <w:rsid w:val="005446CA"/>
    <w:rsid w:val="0054785A"/>
    <w:rsid w:val="00553656"/>
    <w:rsid w:val="00553E57"/>
    <w:rsid w:val="00554FE4"/>
    <w:rsid w:val="0055627F"/>
    <w:rsid w:val="00562AE9"/>
    <w:rsid w:val="00562E41"/>
    <w:rsid w:val="0056346F"/>
    <w:rsid w:val="0056348C"/>
    <w:rsid w:val="005725FB"/>
    <w:rsid w:val="00572605"/>
    <w:rsid w:val="00572B24"/>
    <w:rsid w:val="00573592"/>
    <w:rsid w:val="00574978"/>
    <w:rsid w:val="005763DD"/>
    <w:rsid w:val="005813C5"/>
    <w:rsid w:val="00581AC1"/>
    <w:rsid w:val="00585A6D"/>
    <w:rsid w:val="00585EF1"/>
    <w:rsid w:val="00586820"/>
    <w:rsid w:val="005947BD"/>
    <w:rsid w:val="005A1033"/>
    <w:rsid w:val="005A1567"/>
    <w:rsid w:val="005A2436"/>
    <w:rsid w:val="005A5CAD"/>
    <w:rsid w:val="005B14C4"/>
    <w:rsid w:val="005B152E"/>
    <w:rsid w:val="005B5ED5"/>
    <w:rsid w:val="005B6674"/>
    <w:rsid w:val="005B68A1"/>
    <w:rsid w:val="005C06C3"/>
    <w:rsid w:val="005C11C8"/>
    <w:rsid w:val="005C489D"/>
    <w:rsid w:val="005C6512"/>
    <w:rsid w:val="005C6CF8"/>
    <w:rsid w:val="005D0742"/>
    <w:rsid w:val="005D3DAC"/>
    <w:rsid w:val="005D4CAF"/>
    <w:rsid w:val="005D6B49"/>
    <w:rsid w:val="005E004F"/>
    <w:rsid w:val="005E05BB"/>
    <w:rsid w:val="005F2D6C"/>
    <w:rsid w:val="005F40D4"/>
    <w:rsid w:val="00600017"/>
    <w:rsid w:val="00600411"/>
    <w:rsid w:val="006111B7"/>
    <w:rsid w:val="00613370"/>
    <w:rsid w:val="0061529C"/>
    <w:rsid w:val="00615C3C"/>
    <w:rsid w:val="0061623C"/>
    <w:rsid w:val="00623E62"/>
    <w:rsid w:val="00624269"/>
    <w:rsid w:val="00624A87"/>
    <w:rsid w:val="006260C8"/>
    <w:rsid w:val="00631686"/>
    <w:rsid w:val="00636850"/>
    <w:rsid w:val="0063692C"/>
    <w:rsid w:val="00636CF6"/>
    <w:rsid w:val="00641C27"/>
    <w:rsid w:val="00644142"/>
    <w:rsid w:val="00644506"/>
    <w:rsid w:val="00650C25"/>
    <w:rsid w:val="006512E5"/>
    <w:rsid w:val="00653F98"/>
    <w:rsid w:val="00660D9A"/>
    <w:rsid w:val="00661401"/>
    <w:rsid w:val="00663146"/>
    <w:rsid w:val="00665FAB"/>
    <w:rsid w:val="0067003F"/>
    <w:rsid w:val="00672063"/>
    <w:rsid w:val="00672811"/>
    <w:rsid w:val="00673058"/>
    <w:rsid w:val="00675F29"/>
    <w:rsid w:val="006821BD"/>
    <w:rsid w:val="0068373A"/>
    <w:rsid w:val="00683F45"/>
    <w:rsid w:val="00687763"/>
    <w:rsid w:val="0069265F"/>
    <w:rsid w:val="00694A24"/>
    <w:rsid w:val="0069521E"/>
    <w:rsid w:val="00697EB5"/>
    <w:rsid w:val="006A181E"/>
    <w:rsid w:val="006A2515"/>
    <w:rsid w:val="006A72E0"/>
    <w:rsid w:val="006B0411"/>
    <w:rsid w:val="006B7AE0"/>
    <w:rsid w:val="006C05FB"/>
    <w:rsid w:val="006C3D42"/>
    <w:rsid w:val="006C6F74"/>
    <w:rsid w:val="006C765D"/>
    <w:rsid w:val="006D0BFD"/>
    <w:rsid w:val="006D56DE"/>
    <w:rsid w:val="006D76CE"/>
    <w:rsid w:val="006E1334"/>
    <w:rsid w:val="006E41BD"/>
    <w:rsid w:val="006E69E6"/>
    <w:rsid w:val="006E7D50"/>
    <w:rsid w:val="006F0317"/>
    <w:rsid w:val="006F0BC0"/>
    <w:rsid w:val="006F4F41"/>
    <w:rsid w:val="006F53E4"/>
    <w:rsid w:val="006F5AFA"/>
    <w:rsid w:val="006F64A3"/>
    <w:rsid w:val="006F7E0F"/>
    <w:rsid w:val="007002CB"/>
    <w:rsid w:val="00703485"/>
    <w:rsid w:val="00704650"/>
    <w:rsid w:val="0070667B"/>
    <w:rsid w:val="0070731B"/>
    <w:rsid w:val="00710728"/>
    <w:rsid w:val="00711E55"/>
    <w:rsid w:val="00713747"/>
    <w:rsid w:val="007138A4"/>
    <w:rsid w:val="00725868"/>
    <w:rsid w:val="00726998"/>
    <w:rsid w:val="007328F6"/>
    <w:rsid w:val="00732D63"/>
    <w:rsid w:val="007343A1"/>
    <w:rsid w:val="00735F3B"/>
    <w:rsid w:val="00742010"/>
    <w:rsid w:val="007432E0"/>
    <w:rsid w:val="00743BAF"/>
    <w:rsid w:val="00746BAF"/>
    <w:rsid w:val="00747177"/>
    <w:rsid w:val="0075144A"/>
    <w:rsid w:val="007566F0"/>
    <w:rsid w:val="00757AD0"/>
    <w:rsid w:val="007662B9"/>
    <w:rsid w:val="0076736E"/>
    <w:rsid w:val="00767F53"/>
    <w:rsid w:val="00781357"/>
    <w:rsid w:val="00786AF4"/>
    <w:rsid w:val="00786D37"/>
    <w:rsid w:val="0078725F"/>
    <w:rsid w:val="00790601"/>
    <w:rsid w:val="007924C5"/>
    <w:rsid w:val="007A18AA"/>
    <w:rsid w:val="007A1EFF"/>
    <w:rsid w:val="007A7124"/>
    <w:rsid w:val="007A7194"/>
    <w:rsid w:val="007B03CD"/>
    <w:rsid w:val="007B39AF"/>
    <w:rsid w:val="007B45EF"/>
    <w:rsid w:val="007B6FBC"/>
    <w:rsid w:val="007C6DFA"/>
    <w:rsid w:val="007C714A"/>
    <w:rsid w:val="007D0D36"/>
    <w:rsid w:val="007D17DD"/>
    <w:rsid w:val="007D302F"/>
    <w:rsid w:val="007E0F90"/>
    <w:rsid w:val="007E6D9D"/>
    <w:rsid w:val="007F09D1"/>
    <w:rsid w:val="00807F31"/>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1C83"/>
    <w:rsid w:val="00853A1D"/>
    <w:rsid w:val="0086048D"/>
    <w:rsid w:val="008617F1"/>
    <w:rsid w:val="00864254"/>
    <w:rsid w:val="008654FE"/>
    <w:rsid w:val="008677D8"/>
    <w:rsid w:val="008726A1"/>
    <w:rsid w:val="00876903"/>
    <w:rsid w:val="00876D1F"/>
    <w:rsid w:val="008771FE"/>
    <w:rsid w:val="0088319E"/>
    <w:rsid w:val="008836FC"/>
    <w:rsid w:val="00884009"/>
    <w:rsid w:val="0088437A"/>
    <w:rsid w:val="008872C9"/>
    <w:rsid w:val="00893118"/>
    <w:rsid w:val="008931FD"/>
    <w:rsid w:val="008A14DE"/>
    <w:rsid w:val="008A600F"/>
    <w:rsid w:val="008B1425"/>
    <w:rsid w:val="008B3864"/>
    <w:rsid w:val="008B396A"/>
    <w:rsid w:val="008C0E4D"/>
    <w:rsid w:val="008C15DA"/>
    <w:rsid w:val="008C29E4"/>
    <w:rsid w:val="008D03D0"/>
    <w:rsid w:val="008D0DCA"/>
    <w:rsid w:val="008D2CE3"/>
    <w:rsid w:val="008D34BF"/>
    <w:rsid w:val="008D3D66"/>
    <w:rsid w:val="008D7302"/>
    <w:rsid w:val="008E1315"/>
    <w:rsid w:val="008E13D0"/>
    <w:rsid w:val="008E45CD"/>
    <w:rsid w:val="008E61B2"/>
    <w:rsid w:val="008E6BCA"/>
    <w:rsid w:val="008E7782"/>
    <w:rsid w:val="008F19B7"/>
    <w:rsid w:val="008F2570"/>
    <w:rsid w:val="008F4650"/>
    <w:rsid w:val="008F5B44"/>
    <w:rsid w:val="008F6C95"/>
    <w:rsid w:val="008F7493"/>
    <w:rsid w:val="00900445"/>
    <w:rsid w:val="0090217A"/>
    <w:rsid w:val="00903C42"/>
    <w:rsid w:val="00904481"/>
    <w:rsid w:val="009120FA"/>
    <w:rsid w:val="00913B7C"/>
    <w:rsid w:val="00915976"/>
    <w:rsid w:val="009212B4"/>
    <w:rsid w:val="00921F84"/>
    <w:rsid w:val="009226F8"/>
    <w:rsid w:val="0093477E"/>
    <w:rsid w:val="00954847"/>
    <w:rsid w:val="00957EFC"/>
    <w:rsid w:val="00960007"/>
    <w:rsid w:val="00961810"/>
    <w:rsid w:val="00961BBF"/>
    <w:rsid w:val="0096361A"/>
    <w:rsid w:val="00964307"/>
    <w:rsid w:val="00965DD9"/>
    <w:rsid w:val="00970943"/>
    <w:rsid w:val="00972F1C"/>
    <w:rsid w:val="009744BE"/>
    <w:rsid w:val="00977E84"/>
    <w:rsid w:val="0098175D"/>
    <w:rsid w:val="0098194F"/>
    <w:rsid w:val="009834E1"/>
    <w:rsid w:val="0098497B"/>
    <w:rsid w:val="00987495"/>
    <w:rsid w:val="00987D1C"/>
    <w:rsid w:val="0099223A"/>
    <w:rsid w:val="00995B43"/>
    <w:rsid w:val="0099649E"/>
    <w:rsid w:val="009A3214"/>
    <w:rsid w:val="009A3B15"/>
    <w:rsid w:val="009C09CA"/>
    <w:rsid w:val="009C1B7F"/>
    <w:rsid w:val="009C5528"/>
    <w:rsid w:val="009C5940"/>
    <w:rsid w:val="009D5D1C"/>
    <w:rsid w:val="009D6507"/>
    <w:rsid w:val="009D702F"/>
    <w:rsid w:val="009D7A2C"/>
    <w:rsid w:val="009E17EC"/>
    <w:rsid w:val="009E2972"/>
    <w:rsid w:val="009E3069"/>
    <w:rsid w:val="009E4612"/>
    <w:rsid w:val="009E7032"/>
    <w:rsid w:val="009E7EDF"/>
    <w:rsid w:val="009F033A"/>
    <w:rsid w:val="009F0819"/>
    <w:rsid w:val="009F2FE5"/>
    <w:rsid w:val="009F3596"/>
    <w:rsid w:val="009F4E22"/>
    <w:rsid w:val="00A018F3"/>
    <w:rsid w:val="00A031E4"/>
    <w:rsid w:val="00A03D71"/>
    <w:rsid w:val="00A054E1"/>
    <w:rsid w:val="00A12478"/>
    <w:rsid w:val="00A1300D"/>
    <w:rsid w:val="00A1680F"/>
    <w:rsid w:val="00A24A46"/>
    <w:rsid w:val="00A25E6C"/>
    <w:rsid w:val="00A267A4"/>
    <w:rsid w:val="00A367FC"/>
    <w:rsid w:val="00A37C6E"/>
    <w:rsid w:val="00A41474"/>
    <w:rsid w:val="00A45BAA"/>
    <w:rsid w:val="00A50EB4"/>
    <w:rsid w:val="00A51723"/>
    <w:rsid w:val="00A54E8C"/>
    <w:rsid w:val="00A632F7"/>
    <w:rsid w:val="00A6450B"/>
    <w:rsid w:val="00A666D9"/>
    <w:rsid w:val="00A72426"/>
    <w:rsid w:val="00A738E5"/>
    <w:rsid w:val="00A81C50"/>
    <w:rsid w:val="00A8549D"/>
    <w:rsid w:val="00A861A4"/>
    <w:rsid w:val="00A923CC"/>
    <w:rsid w:val="00A9653F"/>
    <w:rsid w:val="00A9683A"/>
    <w:rsid w:val="00A97D25"/>
    <w:rsid w:val="00AA16F7"/>
    <w:rsid w:val="00AA17E0"/>
    <w:rsid w:val="00AA6B0C"/>
    <w:rsid w:val="00AB09F7"/>
    <w:rsid w:val="00AB24E9"/>
    <w:rsid w:val="00AB340C"/>
    <w:rsid w:val="00AB3E9D"/>
    <w:rsid w:val="00AB43F8"/>
    <w:rsid w:val="00AB4836"/>
    <w:rsid w:val="00AB48E1"/>
    <w:rsid w:val="00AB6507"/>
    <w:rsid w:val="00AC28A1"/>
    <w:rsid w:val="00AC7266"/>
    <w:rsid w:val="00AD66F2"/>
    <w:rsid w:val="00AD7409"/>
    <w:rsid w:val="00AD7E94"/>
    <w:rsid w:val="00AE04A1"/>
    <w:rsid w:val="00AE7F27"/>
    <w:rsid w:val="00AF1A19"/>
    <w:rsid w:val="00AF1DBC"/>
    <w:rsid w:val="00AF4D59"/>
    <w:rsid w:val="00B00CD2"/>
    <w:rsid w:val="00B01FF0"/>
    <w:rsid w:val="00B029D6"/>
    <w:rsid w:val="00B0462A"/>
    <w:rsid w:val="00B04BFD"/>
    <w:rsid w:val="00B04D7A"/>
    <w:rsid w:val="00B127B2"/>
    <w:rsid w:val="00B15408"/>
    <w:rsid w:val="00B2341B"/>
    <w:rsid w:val="00B301B8"/>
    <w:rsid w:val="00B314C0"/>
    <w:rsid w:val="00B32CF7"/>
    <w:rsid w:val="00B33A2A"/>
    <w:rsid w:val="00B356E8"/>
    <w:rsid w:val="00B35DAF"/>
    <w:rsid w:val="00B36217"/>
    <w:rsid w:val="00B37DE3"/>
    <w:rsid w:val="00B40691"/>
    <w:rsid w:val="00B45A4C"/>
    <w:rsid w:val="00B46953"/>
    <w:rsid w:val="00B4781F"/>
    <w:rsid w:val="00B51433"/>
    <w:rsid w:val="00B558E5"/>
    <w:rsid w:val="00B560C6"/>
    <w:rsid w:val="00B5764E"/>
    <w:rsid w:val="00B6380E"/>
    <w:rsid w:val="00B64392"/>
    <w:rsid w:val="00B718E3"/>
    <w:rsid w:val="00B7211F"/>
    <w:rsid w:val="00B74286"/>
    <w:rsid w:val="00B82D1C"/>
    <w:rsid w:val="00B8555E"/>
    <w:rsid w:val="00B87BF8"/>
    <w:rsid w:val="00B90784"/>
    <w:rsid w:val="00B90D6A"/>
    <w:rsid w:val="00BA2085"/>
    <w:rsid w:val="00BA2343"/>
    <w:rsid w:val="00BA2CAE"/>
    <w:rsid w:val="00BA71F6"/>
    <w:rsid w:val="00BB0DDE"/>
    <w:rsid w:val="00BB144A"/>
    <w:rsid w:val="00BB606F"/>
    <w:rsid w:val="00BB697E"/>
    <w:rsid w:val="00BD1E4B"/>
    <w:rsid w:val="00BD2BE5"/>
    <w:rsid w:val="00BD3869"/>
    <w:rsid w:val="00BD6B48"/>
    <w:rsid w:val="00BD76EF"/>
    <w:rsid w:val="00BE01E9"/>
    <w:rsid w:val="00BE2A80"/>
    <w:rsid w:val="00BE4CB1"/>
    <w:rsid w:val="00BF2840"/>
    <w:rsid w:val="00C01290"/>
    <w:rsid w:val="00C02E72"/>
    <w:rsid w:val="00C12C6C"/>
    <w:rsid w:val="00C17DA3"/>
    <w:rsid w:val="00C214A4"/>
    <w:rsid w:val="00C21CE2"/>
    <w:rsid w:val="00C25057"/>
    <w:rsid w:val="00C2602F"/>
    <w:rsid w:val="00C26D1D"/>
    <w:rsid w:val="00C31AEE"/>
    <w:rsid w:val="00C341FF"/>
    <w:rsid w:val="00C35CD8"/>
    <w:rsid w:val="00C37602"/>
    <w:rsid w:val="00C45B0D"/>
    <w:rsid w:val="00C54264"/>
    <w:rsid w:val="00C55037"/>
    <w:rsid w:val="00C57530"/>
    <w:rsid w:val="00C609D0"/>
    <w:rsid w:val="00C6154A"/>
    <w:rsid w:val="00C6219E"/>
    <w:rsid w:val="00C63AA3"/>
    <w:rsid w:val="00C64478"/>
    <w:rsid w:val="00C67630"/>
    <w:rsid w:val="00C67E7A"/>
    <w:rsid w:val="00C7593C"/>
    <w:rsid w:val="00C80A5C"/>
    <w:rsid w:val="00C81B21"/>
    <w:rsid w:val="00C81B73"/>
    <w:rsid w:val="00C83955"/>
    <w:rsid w:val="00C85D98"/>
    <w:rsid w:val="00C86596"/>
    <w:rsid w:val="00C96C81"/>
    <w:rsid w:val="00CA0AD9"/>
    <w:rsid w:val="00CA3161"/>
    <w:rsid w:val="00CA6763"/>
    <w:rsid w:val="00CB60C5"/>
    <w:rsid w:val="00CB7964"/>
    <w:rsid w:val="00CC4539"/>
    <w:rsid w:val="00CC4DC8"/>
    <w:rsid w:val="00CD07C0"/>
    <w:rsid w:val="00CE1CC9"/>
    <w:rsid w:val="00CE2062"/>
    <w:rsid w:val="00CE5772"/>
    <w:rsid w:val="00D02169"/>
    <w:rsid w:val="00D05658"/>
    <w:rsid w:val="00D0591F"/>
    <w:rsid w:val="00D05F31"/>
    <w:rsid w:val="00D060EC"/>
    <w:rsid w:val="00D07645"/>
    <w:rsid w:val="00D1075D"/>
    <w:rsid w:val="00D10C65"/>
    <w:rsid w:val="00D12DB1"/>
    <w:rsid w:val="00D15E25"/>
    <w:rsid w:val="00D171FC"/>
    <w:rsid w:val="00D26169"/>
    <w:rsid w:val="00D32188"/>
    <w:rsid w:val="00D3412D"/>
    <w:rsid w:val="00D37527"/>
    <w:rsid w:val="00D41C67"/>
    <w:rsid w:val="00D4246A"/>
    <w:rsid w:val="00D448B3"/>
    <w:rsid w:val="00D44DF9"/>
    <w:rsid w:val="00D46D9E"/>
    <w:rsid w:val="00D4711E"/>
    <w:rsid w:val="00D50E76"/>
    <w:rsid w:val="00D54EFA"/>
    <w:rsid w:val="00D55A55"/>
    <w:rsid w:val="00D56955"/>
    <w:rsid w:val="00D611C6"/>
    <w:rsid w:val="00D61B22"/>
    <w:rsid w:val="00D642A2"/>
    <w:rsid w:val="00D66135"/>
    <w:rsid w:val="00D66D1E"/>
    <w:rsid w:val="00D70E60"/>
    <w:rsid w:val="00D72BA2"/>
    <w:rsid w:val="00D73CEC"/>
    <w:rsid w:val="00D73FE5"/>
    <w:rsid w:val="00D75A40"/>
    <w:rsid w:val="00D84858"/>
    <w:rsid w:val="00D866B2"/>
    <w:rsid w:val="00D87FDF"/>
    <w:rsid w:val="00D92E18"/>
    <w:rsid w:val="00D94E60"/>
    <w:rsid w:val="00DA070C"/>
    <w:rsid w:val="00DA0925"/>
    <w:rsid w:val="00DA23D5"/>
    <w:rsid w:val="00DA40F3"/>
    <w:rsid w:val="00DA5541"/>
    <w:rsid w:val="00DB2A5E"/>
    <w:rsid w:val="00DB5935"/>
    <w:rsid w:val="00DB705D"/>
    <w:rsid w:val="00DC2A75"/>
    <w:rsid w:val="00DC4909"/>
    <w:rsid w:val="00DD068F"/>
    <w:rsid w:val="00DD13A7"/>
    <w:rsid w:val="00DD427D"/>
    <w:rsid w:val="00DD4C6E"/>
    <w:rsid w:val="00DD673E"/>
    <w:rsid w:val="00DD79CF"/>
    <w:rsid w:val="00DE2137"/>
    <w:rsid w:val="00DE241A"/>
    <w:rsid w:val="00DE397A"/>
    <w:rsid w:val="00DE444B"/>
    <w:rsid w:val="00DE4ACF"/>
    <w:rsid w:val="00DF1646"/>
    <w:rsid w:val="00DF626F"/>
    <w:rsid w:val="00DF6BE6"/>
    <w:rsid w:val="00E00802"/>
    <w:rsid w:val="00E0127C"/>
    <w:rsid w:val="00E041F5"/>
    <w:rsid w:val="00E05935"/>
    <w:rsid w:val="00E06BF4"/>
    <w:rsid w:val="00E12536"/>
    <w:rsid w:val="00E15E70"/>
    <w:rsid w:val="00E174A3"/>
    <w:rsid w:val="00E22C81"/>
    <w:rsid w:val="00E2366B"/>
    <w:rsid w:val="00E26B2D"/>
    <w:rsid w:val="00E31DAD"/>
    <w:rsid w:val="00E35F94"/>
    <w:rsid w:val="00E40498"/>
    <w:rsid w:val="00E42395"/>
    <w:rsid w:val="00E45985"/>
    <w:rsid w:val="00E50F68"/>
    <w:rsid w:val="00E51283"/>
    <w:rsid w:val="00E534CD"/>
    <w:rsid w:val="00E53FF7"/>
    <w:rsid w:val="00E554E7"/>
    <w:rsid w:val="00E603F8"/>
    <w:rsid w:val="00E60CA6"/>
    <w:rsid w:val="00E6252D"/>
    <w:rsid w:val="00E6483F"/>
    <w:rsid w:val="00E65282"/>
    <w:rsid w:val="00E67507"/>
    <w:rsid w:val="00E6750D"/>
    <w:rsid w:val="00E67C1E"/>
    <w:rsid w:val="00E71606"/>
    <w:rsid w:val="00E73399"/>
    <w:rsid w:val="00E74F3A"/>
    <w:rsid w:val="00E77E93"/>
    <w:rsid w:val="00E80620"/>
    <w:rsid w:val="00E81064"/>
    <w:rsid w:val="00E823C7"/>
    <w:rsid w:val="00E83A12"/>
    <w:rsid w:val="00E83BA3"/>
    <w:rsid w:val="00E84BF8"/>
    <w:rsid w:val="00E8698B"/>
    <w:rsid w:val="00E91429"/>
    <w:rsid w:val="00E92AB1"/>
    <w:rsid w:val="00E950C0"/>
    <w:rsid w:val="00EA0E53"/>
    <w:rsid w:val="00EA13B0"/>
    <w:rsid w:val="00EA2BB7"/>
    <w:rsid w:val="00EA78E2"/>
    <w:rsid w:val="00EB5191"/>
    <w:rsid w:val="00EB55D3"/>
    <w:rsid w:val="00EB668F"/>
    <w:rsid w:val="00EC1165"/>
    <w:rsid w:val="00EC2719"/>
    <w:rsid w:val="00EC3726"/>
    <w:rsid w:val="00EC593A"/>
    <w:rsid w:val="00ED3A43"/>
    <w:rsid w:val="00ED444C"/>
    <w:rsid w:val="00EE3181"/>
    <w:rsid w:val="00EF0EC7"/>
    <w:rsid w:val="00EF2642"/>
    <w:rsid w:val="00EF45A7"/>
    <w:rsid w:val="00F00376"/>
    <w:rsid w:val="00F06D9B"/>
    <w:rsid w:val="00F11911"/>
    <w:rsid w:val="00F13FC2"/>
    <w:rsid w:val="00F15FE6"/>
    <w:rsid w:val="00F20261"/>
    <w:rsid w:val="00F2295B"/>
    <w:rsid w:val="00F235BB"/>
    <w:rsid w:val="00F23E14"/>
    <w:rsid w:val="00F25189"/>
    <w:rsid w:val="00F3577B"/>
    <w:rsid w:val="00F374E8"/>
    <w:rsid w:val="00F43DB4"/>
    <w:rsid w:val="00F46ED8"/>
    <w:rsid w:val="00F4723F"/>
    <w:rsid w:val="00F50224"/>
    <w:rsid w:val="00F50BE2"/>
    <w:rsid w:val="00F51707"/>
    <w:rsid w:val="00F578E3"/>
    <w:rsid w:val="00F74FA5"/>
    <w:rsid w:val="00F808EF"/>
    <w:rsid w:val="00F83283"/>
    <w:rsid w:val="00F84E91"/>
    <w:rsid w:val="00F90C64"/>
    <w:rsid w:val="00F9395C"/>
    <w:rsid w:val="00F94E0B"/>
    <w:rsid w:val="00F96B0D"/>
    <w:rsid w:val="00F979E0"/>
    <w:rsid w:val="00FA7AE0"/>
    <w:rsid w:val="00FA7B0E"/>
    <w:rsid w:val="00FB1631"/>
    <w:rsid w:val="00FB286B"/>
    <w:rsid w:val="00FB3213"/>
    <w:rsid w:val="00FB658E"/>
    <w:rsid w:val="00FB74E8"/>
    <w:rsid w:val="00FC10A1"/>
    <w:rsid w:val="00FC2665"/>
    <w:rsid w:val="00FC6D7D"/>
    <w:rsid w:val="00FC790E"/>
    <w:rsid w:val="00FD602C"/>
    <w:rsid w:val="00FE0962"/>
    <w:rsid w:val="00FE1CFD"/>
    <w:rsid w:val="00FE3044"/>
    <w:rsid w:val="00FE3631"/>
    <w:rsid w:val="00FE4C8B"/>
    <w:rsid w:val="00FE5E4F"/>
    <w:rsid w:val="00FF211F"/>
    <w:rsid w:val="00FF4D7B"/>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7E94"/>
    <w:rPr>
      <w:sz w:val="16"/>
      <w:szCs w:val="16"/>
    </w:rPr>
  </w:style>
  <w:style w:type="character" w:customStyle="1" w:styleId="BalloonTextChar">
    <w:name w:val="Balloon Text Char"/>
    <w:basedOn w:val="DefaultParagraphFont"/>
    <w:link w:val="BalloonText"/>
    <w:uiPriority w:val="99"/>
    <w:semiHidden/>
    <w:rsid w:val="00AD7E94"/>
    <w:rPr>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962953029">
                              <w:marLeft w:val="0"/>
                              <w:marRight w:val="0"/>
                              <w:marTop w:val="0"/>
                              <w:marBottom w:val="0"/>
                              <w:divBdr>
                                <w:top w:val="none" w:sz="0" w:space="0" w:color="auto"/>
                                <w:left w:val="none" w:sz="0" w:space="0" w:color="auto"/>
                                <w:bottom w:val="none" w:sz="0" w:space="0" w:color="auto"/>
                                <w:right w:val="none" w:sz="0" w:space="0" w:color="auto"/>
                              </w:divBdr>
                            </w:div>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9D12A-8899-4038-85B8-608DF15F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16544</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User</cp:lastModifiedBy>
  <cp:revision>2</cp:revision>
  <cp:lastPrinted>2014-10-14T01:42:00Z</cp:lastPrinted>
  <dcterms:created xsi:type="dcterms:W3CDTF">2014-10-14T04:10:00Z</dcterms:created>
  <dcterms:modified xsi:type="dcterms:W3CDTF">2014-10-14T04:10:00Z</dcterms:modified>
</cp:coreProperties>
</file>